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44" w:rsidRDefault="005D021D" w:rsidP="00B269BC">
      <w:pPr>
        <w:keepNext/>
        <w:widowControl w:val="0"/>
        <w:autoSpaceDE w:val="0"/>
        <w:autoSpaceDN w:val="0"/>
        <w:adjustRightInd w:val="0"/>
        <w:ind w:right="-81"/>
        <w:jc w:val="center"/>
        <w:rPr>
          <w:rFonts w:ascii="Times New Roman CYR" w:hAnsi="Times New Roman CYR" w:cs="Times New Roman CYR"/>
          <w:b/>
          <w:bCs/>
          <w:sz w:val="44"/>
          <w:szCs w:val="44"/>
        </w:rPr>
      </w:pPr>
      <w:r w:rsidRPr="005D021D">
        <w:rPr>
          <w:rFonts w:ascii="Times New Roman CYR" w:hAnsi="Times New Roman CYR" w:cs="Times New Roman CY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5.5pt;height:69.75pt;visibility:visible;mso-wrap-style:square">
            <v:imagedata r:id="rId7" o:title=""/>
          </v:shape>
        </w:pict>
      </w:r>
    </w:p>
    <w:p w:rsidR="00B269BC" w:rsidRDefault="00B269BC" w:rsidP="00B269BC">
      <w:pPr>
        <w:keepNext/>
        <w:widowControl w:val="0"/>
        <w:autoSpaceDE w:val="0"/>
        <w:autoSpaceDN w:val="0"/>
        <w:adjustRightInd w:val="0"/>
        <w:ind w:right="-81"/>
        <w:jc w:val="center"/>
        <w:rPr>
          <w:rFonts w:ascii="Times New Roman CYR" w:hAnsi="Times New Roman CYR" w:cs="Times New Roman CYR"/>
          <w:b/>
          <w:bCs/>
          <w:sz w:val="44"/>
          <w:szCs w:val="44"/>
        </w:rPr>
      </w:pPr>
      <w:r>
        <w:rPr>
          <w:rFonts w:ascii="Times New Roman CYR" w:hAnsi="Times New Roman CYR" w:cs="Times New Roman CYR"/>
          <w:b/>
          <w:bCs/>
          <w:sz w:val="44"/>
          <w:szCs w:val="44"/>
        </w:rPr>
        <w:t>КОНТРОЛЬНО - СЧЕТНАЯ ПАЛАТА</w:t>
      </w:r>
    </w:p>
    <w:p w:rsidR="00B269BC" w:rsidRDefault="00B269BC" w:rsidP="00B269BC">
      <w:pPr>
        <w:widowControl w:val="0"/>
        <w:autoSpaceDE w:val="0"/>
        <w:autoSpaceDN w:val="0"/>
        <w:adjustRightInd w:val="0"/>
        <w:ind w:right="-81"/>
        <w:jc w:val="center"/>
        <w:rPr>
          <w:rFonts w:ascii="Times New Roman CYR" w:hAnsi="Times New Roman CYR" w:cs="Times New Roman CYR"/>
          <w:b/>
          <w:bCs/>
          <w:sz w:val="48"/>
          <w:szCs w:val="48"/>
        </w:rPr>
      </w:pPr>
      <w:r>
        <w:rPr>
          <w:rFonts w:ascii="Times New Roman CYR" w:hAnsi="Times New Roman CYR" w:cs="Times New Roman CYR"/>
          <w:b/>
          <w:bCs/>
          <w:sz w:val="48"/>
          <w:szCs w:val="48"/>
        </w:rPr>
        <w:t>МО «Баяндаевский район»</w:t>
      </w:r>
    </w:p>
    <w:p w:rsidR="00B269BC" w:rsidRDefault="00B269BC" w:rsidP="00B269BC">
      <w:pPr>
        <w:widowControl w:val="0"/>
        <w:autoSpaceDE w:val="0"/>
        <w:autoSpaceDN w:val="0"/>
        <w:adjustRightInd w:val="0"/>
        <w:ind w:right="-874"/>
        <w:rPr>
          <w:rFonts w:ascii="Times New Roman CYR" w:hAnsi="Times New Roman CYR" w:cs="Times New Roman CYR"/>
          <w:b/>
          <w:bCs/>
          <w:sz w:val="28"/>
          <w:szCs w:val="28"/>
        </w:rPr>
      </w:pPr>
    </w:p>
    <w:p w:rsidR="00327E3B" w:rsidRDefault="00B269BC" w:rsidP="00B269BC">
      <w:r>
        <w:rPr>
          <w:rFonts w:ascii="Times New Roman CYR" w:hAnsi="Times New Roman CYR" w:cs="Times New Roman CYR"/>
          <w:sz w:val="28"/>
          <w:szCs w:val="28"/>
        </w:rPr>
        <w:t>с</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аяндай</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00BE15AD">
        <w:rPr>
          <w:rFonts w:ascii="Times New Roman CYR" w:hAnsi="Times New Roman CYR" w:cs="Times New Roman CYR"/>
          <w:sz w:val="28"/>
          <w:szCs w:val="28"/>
        </w:rPr>
        <w:t xml:space="preserve">19 </w:t>
      </w:r>
      <w:r w:rsidR="001D0D17">
        <w:rPr>
          <w:rFonts w:ascii="Times New Roman CYR" w:hAnsi="Times New Roman CYR" w:cs="Times New Roman CYR"/>
          <w:sz w:val="28"/>
          <w:szCs w:val="28"/>
        </w:rPr>
        <w:t xml:space="preserve">марта </w:t>
      </w:r>
      <w:r>
        <w:rPr>
          <w:rFonts w:ascii="Times New Roman CYR" w:hAnsi="Times New Roman CYR" w:cs="Times New Roman CYR"/>
          <w:sz w:val="28"/>
          <w:szCs w:val="28"/>
        </w:rPr>
        <w:t xml:space="preserve"> 201</w:t>
      </w:r>
      <w:r w:rsidR="007136E3">
        <w:rPr>
          <w:rFonts w:ascii="Times New Roman CYR" w:hAnsi="Times New Roman CYR" w:cs="Times New Roman CYR"/>
          <w:sz w:val="28"/>
          <w:szCs w:val="28"/>
        </w:rPr>
        <w:t>3</w:t>
      </w:r>
      <w:r>
        <w:rPr>
          <w:rFonts w:ascii="Times New Roman CYR" w:hAnsi="Times New Roman CYR" w:cs="Times New Roman CYR"/>
          <w:sz w:val="28"/>
          <w:szCs w:val="28"/>
        </w:rPr>
        <w:t>г</w:t>
      </w:r>
      <w:r w:rsidR="001D0D17">
        <w:rPr>
          <w:rFonts w:ascii="Times New Roman CYR" w:hAnsi="Times New Roman CYR" w:cs="Times New Roman CYR"/>
          <w:sz w:val="28"/>
          <w:szCs w:val="28"/>
        </w:rPr>
        <w:t>.</w:t>
      </w:r>
    </w:p>
    <w:p w:rsidR="00327E3B" w:rsidRPr="00B269BC" w:rsidRDefault="00327E3B" w:rsidP="00327E3B">
      <w:pPr>
        <w:jc w:val="center"/>
        <w:rPr>
          <w:sz w:val="28"/>
          <w:szCs w:val="28"/>
        </w:rPr>
      </w:pPr>
    </w:p>
    <w:p w:rsidR="00124E4E" w:rsidRPr="002A230C" w:rsidRDefault="00124E4E">
      <w:pPr>
        <w:widowControl w:val="0"/>
        <w:autoSpaceDE w:val="0"/>
        <w:autoSpaceDN w:val="0"/>
        <w:adjustRightInd w:val="0"/>
        <w:jc w:val="center"/>
        <w:outlineLvl w:val="0"/>
        <w:rPr>
          <w:b/>
          <w:sz w:val="28"/>
          <w:szCs w:val="28"/>
        </w:rPr>
      </w:pPr>
      <w:r w:rsidRPr="002A230C">
        <w:rPr>
          <w:b/>
          <w:sz w:val="28"/>
          <w:szCs w:val="28"/>
        </w:rPr>
        <w:t>ОТЧЕТ</w:t>
      </w:r>
    </w:p>
    <w:p w:rsidR="00124E4E" w:rsidRPr="002A230C" w:rsidRDefault="00124E4E">
      <w:pPr>
        <w:widowControl w:val="0"/>
        <w:autoSpaceDE w:val="0"/>
        <w:autoSpaceDN w:val="0"/>
        <w:adjustRightInd w:val="0"/>
        <w:jc w:val="center"/>
        <w:rPr>
          <w:b/>
          <w:sz w:val="28"/>
          <w:szCs w:val="28"/>
        </w:rPr>
      </w:pPr>
      <w:r w:rsidRPr="002A230C">
        <w:rPr>
          <w:b/>
          <w:sz w:val="28"/>
          <w:szCs w:val="28"/>
        </w:rPr>
        <w:t>О РАБОТЕ КОНТРОЛЬНО-СЧЕТНОЙ ПАЛАТЫ</w:t>
      </w:r>
    </w:p>
    <w:p w:rsidR="00124E4E" w:rsidRPr="002A230C" w:rsidRDefault="00124E4E">
      <w:pPr>
        <w:widowControl w:val="0"/>
        <w:autoSpaceDE w:val="0"/>
        <w:autoSpaceDN w:val="0"/>
        <w:adjustRightInd w:val="0"/>
        <w:jc w:val="center"/>
        <w:rPr>
          <w:b/>
          <w:sz w:val="28"/>
          <w:szCs w:val="28"/>
        </w:rPr>
      </w:pPr>
      <w:r w:rsidRPr="002A230C">
        <w:rPr>
          <w:b/>
          <w:sz w:val="28"/>
          <w:szCs w:val="28"/>
        </w:rPr>
        <w:t>МУНИЦИПАЛЬНОГО ОБРАЗОВАНИЯ «БАЯНДАЕВСКИЙ РАЙОН»</w:t>
      </w:r>
    </w:p>
    <w:p w:rsidR="00124E4E" w:rsidRPr="002A230C" w:rsidRDefault="00124E4E">
      <w:pPr>
        <w:widowControl w:val="0"/>
        <w:autoSpaceDE w:val="0"/>
        <w:autoSpaceDN w:val="0"/>
        <w:adjustRightInd w:val="0"/>
        <w:jc w:val="center"/>
        <w:rPr>
          <w:b/>
          <w:sz w:val="28"/>
          <w:szCs w:val="28"/>
        </w:rPr>
      </w:pPr>
      <w:r w:rsidRPr="002A230C">
        <w:rPr>
          <w:b/>
          <w:sz w:val="28"/>
          <w:szCs w:val="28"/>
        </w:rPr>
        <w:t>ЗА 2012 ГОД</w:t>
      </w:r>
    </w:p>
    <w:p w:rsidR="00124E4E" w:rsidRDefault="00124E4E">
      <w:pPr>
        <w:widowControl w:val="0"/>
        <w:autoSpaceDE w:val="0"/>
        <w:autoSpaceDN w:val="0"/>
        <w:adjustRightInd w:val="0"/>
        <w:jc w:val="center"/>
        <w:rPr>
          <w:sz w:val="28"/>
          <w:szCs w:val="28"/>
        </w:rPr>
      </w:pPr>
    </w:p>
    <w:p w:rsidR="00124E4E" w:rsidRPr="0090149A" w:rsidRDefault="00124E4E" w:rsidP="0090149A">
      <w:pPr>
        <w:widowControl w:val="0"/>
        <w:autoSpaceDE w:val="0"/>
        <w:autoSpaceDN w:val="0"/>
        <w:adjustRightInd w:val="0"/>
        <w:jc w:val="center"/>
        <w:outlineLvl w:val="1"/>
        <w:rPr>
          <w:b/>
          <w:sz w:val="28"/>
          <w:szCs w:val="28"/>
        </w:rPr>
      </w:pPr>
      <w:r w:rsidRPr="0090149A">
        <w:rPr>
          <w:b/>
          <w:sz w:val="28"/>
          <w:szCs w:val="28"/>
        </w:rPr>
        <w:t xml:space="preserve">Раздел 1. </w:t>
      </w:r>
      <w:r w:rsidR="0090149A" w:rsidRPr="0090149A">
        <w:rPr>
          <w:b/>
          <w:sz w:val="28"/>
          <w:szCs w:val="28"/>
        </w:rPr>
        <w:t xml:space="preserve">Организация и содержание работы Контрольно-счетной палаты муниципального образования «Баяндаевский район» </w:t>
      </w:r>
      <w:r w:rsidR="0090149A">
        <w:rPr>
          <w:b/>
          <w:sz w:val="28"/>
          <w:szCs w:val="28"/>
        </w:rPr>
        <w:t>в</w:t>
      </w:r>
      <w:r w:rsidR="0090149A" w:rsidRPr="0090149A">
        <w:rPr>
          <w:b/>
          <w:sz w:val="28"/>
          <w:szCs w:val="28"/>
        </w:rPr>
        <w:t xml:space="preserve"> 2012 год</w:t>
      </w:r>
      <w:r w:rsidR="0090149A">
        <w:rPr>
          <w:b/>
          <w:sz w:val="28"/>
          <w:szCs w:val="28"/>
        </w:rPr>
        <w:t>у</w:t>
      </w:r>
    </w:p>
    <w:p w:rsidR="00124E4E" w:rsidRDefault="00124E4E">
      <w:pPr>
        <w:widowControl w:val="0"/>
        <w:autoSpaceDE w:val="0"/>
        <w:autoSpaceDN w:val="0"/>
        <w:adjustRightInd w:val="0"/>
        <w:ind w:firstLine="540"/>
        <w:jc w:val="both"/>
        <w:rPr>
          <w:sz w:val="28"/>
          <w:szCs w:val="28"/>
        </w:rPr>
      </w:pPr>
    </w:p>
    <w:p w:rsidR="00124E4E" w:rsidRDefault="00124E4E">
      <w:pPr>
        <w:widowControl w:val="0"/>
        <w:autoSpaceDE w:val="0"/>
        <w:autoSpaceDN w:val="0"/>
        <w:adjustRightInd w:val="0"/>
        <w:ind w:firstLine="540"/>
        <w:jc w:val="both"/>
        <w:rPr>
          <w:sz w:val="28"/>
          <w:szCs w:val="28"/>
        </w:rPr>
      </w:pPr>
      <w:r>
        <w:rPr>
          <w:sz w:val="28"/>
          <w:szCs w:val="28"/>
        </w:rPr>
        <w:t>Настоящий отчет Контрольно-счетной палаты муниципального образования «Баяндаевский район»</w:t>
      </w:r>
      <w:r w:rsidR="00B33668">
        <w:rPr>
          <w:sz w:val="28"/>
          <w:szCs w:val="28"/>
        </w:rPr>
        <w:t xml:space="preserve"> </w:t>
      </w:r>
      <w:r>
        <w:rPr>
          <w:sz w:val="28"/>
          <w:szCs w:val="28"/>
        </w:rPr>
        <w:t xml:space="preserve">о результатах проведенных контрольных и экспертно-аналитических мероприятий за 2012 год подготовлен в соответствии с требованиями </w:t>
      </w:r>
      <w:r w:rsidR="002301A2">
        <w:rPr>
          <w:sz w:val="28"/>
          <w:szCs w:val="28"/>
        </w:rPr>
        <w:t xml:space="preserve">ст.22 </w:t>
      </w:r>
      <w:r>
        <w:rPr>
          <w:sz w:val="28"/>
          <w:szCs w:val="28"/>
        </w:rPr>
        <w:t>Положения о Контрольно-счетной палате муниципального образования</w:t>
      </w:r>
      <w:r w:rsidR="002301A2">
        <w:rPr>
          <w:sz w:val="28"/>
          <w:szCs w:val="28"/>
        </w:rPr>
        <w:t xml:space="preserve"> «Баяндаевский район»</w:t>
      </w:r>
      <w:r>
        <w:rPr>
          <w:sz w:val="28"/>
          <w:szCs w:val="28"/>
        </w:rPr>
        <w:t xml:space="preserve">, утвержденного решением Думы от </w:t>
      </w:r>
      <w:r w:rsidR="002301A2">
        <w:rPr>
          <w:sz w:val="28"/>
          <w:szCs w:val="28"/>
        </w:rPr>
        <w:t>04.10.2011г. №21/5,</w:t>
      </w:r>
      <w:r>
        <w:rPr>
          <w:sz w:val="28"/>
          <w:szCs w:val="28"/>
        </w:rPr>
        <w:t xml:space="preserve"> на основании ранее направленн</w:t>
      </w:r>
      <w:r w:rsidR="002301A2">
        <w:rPr>
          <w:sz w:val="28"/>
          <w:szCs w:val="28"/>
        </w:rPr>
        <w:t>ых</w:t>
      </w:r>
      <w:r>
        <w:rPr>
          <w:sz w:val="28"/>
          <w:szCs w:val="28"/>
        </w:rPr>
        <w:t xml:space="preserve"> в Думу муниципального образования</w:t>
      </w:r>
      <w:r w:rsidR="002301A2">
        <w:rPr>
          <w:sz w:val="28"/>
          <w:szCs w:val="28"/>
        </w:rPr>
        <w:t xml:space="preserve"> «Баяндаевский район»</w:t>
      </w:r>
      <w:r>
        <w:rPr>
          <w:sz w:val="28"/>
          <w:szCs w:val="28"/>
        </w:rPr>
        <w:t xml:space="preserve"> </w:t>
      </w:r>
      <w:r w:rsidR="002301A2">
        <w:rPr>
          <w:sz w:val="28"/>
          <w:szCs w:val="28"/>
        </w:rPr>
        <w:t>материалов</w:t>
      </w:r>
      <w:r>
        <w:rPr>
          <w:sz w:val="28"/>
          <w:szCs w:val="28"/>
        </w:rPr>
        <w:t xml:space="preserve"> о проведенных контрольных мероприятиях, заключений по экспертизе проектов нормативных правовых актов, информационно-аналитических справок.</w:t>
      </w:r>
    </w:p>
    <w:p w:rsidR="00124E4E" w:rsidRDefault="00124E4E">
      <w:pPr>
        <w:widowControl w:val="0"/>
        <w:autoSpaceDE w:val="0"/>
        <w:autoSpaceDN w:val="0"/>
        <w:adjustRightInd w:val="0"/>
        <w:ind w:firstLine="540"/>
        <w:jc w:val="both"/>
        <w:rPr>
          <w:sz w:val="28"/>
          <w:szCs w:val="28"/>
        </w:rPr>
      </w:pPr>
      <w:r>
        <w:rPr>
          <w:sz w:val="28"/>
          <w:szCs w:val="28"/>
        </w:rPr>
        <w:t>Контрольно-счетная палата муниципального образования</w:t>
      </w:r>
      <w:r w:rsidR="002301A2">
        <w:rPr>
          <w:sz w:val="28"/>
          <w:szCs w:val="28"/>
        </w:rPr>
        <w:t xml:space="preserve"> «Баяндаевский район»</w:t>
      </w:r>
      <w:r w:rsidR="00B33668">
        <w:rPr>
          <w:sz w:val="28"/>
          <w:szCs w:val="28"/>
        </w:rPr>
        <w:t xml:space="preserve"> (далее – КСП района)</w:t>
      </w:r>
      <w:r>
        <w:rPr>
          <w:sz w:val="28"/>
          <w:szCs w:val="28"/>
        </w:rPr>
        <w:t xml:space="preserve"> в 201</w:t>
      </w:r>
      <w:r w:rsidR="002301A2">
        <w:rPr>
          <w:sz w:val="28"/>
          <w:szCs w:val="28"/>
        </w:rPr>
        <w:t>2</w:t>
      </w:r>
      <w:r>
        <w:rPr>
          <w:sz w:val="28"/>
          <w:szCs w:val="28"/>
        </w:rPr>
        <w:t xml:space="preserve"> году осуществляла свою деятельность в соответствии с </w:t>
      </w:r>
      <w:r w:rsidR="002301A2">
        <w:rPr>
          <w:sz w:val="28"/>
          <w:szCs w:val="28"/>
        </w:rPr>
        <w:t xml:space="preserve">Уставом </w:t>
      </w:r>
      <w:r>
        <w:rPr>
          <w:sz w:val="28"/>
          <w:szCs w:val="28"/>
        </w:rPr>
        <w:t>муниципального образования</w:t>
      </w:r>
      <w:r w:rsidR="002301A2">
        <w:rPr>
          <w:sz w:val="28"/>
          <w:szCs w:val="28"/>
        </w:rPr>
        <w:t xml:space="preserve"> «Баяндаевский район»</w:t>
      </w:r>
      <w:r>
        <w:rPr>
          <w:sz w:val="28"/>
          <w:szCs w:val="28"/>
        </w:rPr>
        <w:t xml:space="preserve">, </w:t>
      </w:r>
      <w:r w:rsidR="002301A2">
        <w:rPr>
          <w:sz w:val="28"/>
          <w:szCs w:val="28"/>
        </w:rPr>
        <w:t>Положением</w:t>
      </w:r>
      <w:r>
        <w:rPr>
          <w:sz w:val="28"/>
          <w:szCs w:val="28"/>
        </w:rPr>
        <w:t xml:space="preserve"> Контрольно-счетной палате </w:t>
      </w:r>
      <w:r w:rsidR="002301A2">
        <w:rPr>
          <w:sz w:val="28"/>
          <w:szCs w:val="28"/>
        </w:rPr>
        <w:t>м</w:t>
      </w:r>
      <w:r>
        <w:rPr>
          <w:sz w:val="28"/>
          <w:szCs w:val="28"/>
        </w:rPr>
        <w:t>униципального образования</w:t>
      </w:r>
      <w:r w:rsidR="002301A2">
        <w:rPr>
          <w:sz w:val="28"/>
          <w:szCs w:val="28"/>
        </w:rPr>
        <w:t xml:space="preserve"> «Баяндаевский район»</w:t>
      </w:r>
      <w:r>
        <w:rPr>
          <w:sz w:val="28"/>
          <w:szCs w:val="28"/>
        </w:rPr>
        <w:t>, иными нормативными правовыми актами Российской Федерации и Иркутской области на принципах законности, объективности и гласности. Основное внимание в контрольной, организационно-методической деятельности уделялось приоритетным направлениям муниципального финансового контроля, определенным действующим законодательством:</w:t>
      </w:r>
    </w:p>
    <w:p w:rsidR="00124E4E" w:rsidRDefault="00124E4E">
      <w:pPr>
        <w:widowControl w:val="0"/>
        <w:autoSpaceDE w:val="0"/>
        <w:autoSpaceDN w:val="0"/>
        <w:adjustRightInd w:val="0"/>
        <w:ind w:firstLine="540"/>
        <w:jc w:val="both"/>
        <w:rPr>
          <w:sz w:val="28"/>
          <w:szCs w:val="28"/>
        </w:rPr>
      </w:pPr>
      <w:r>
        <w:rPr>
          <w:sz w:val="28"/>
          <w:szCs w:val="28"/>
        </w:rPr>
        <w:t>- контролю за целевым, результативным и эффективным использованием средств местного бюджета;</w:t>
      </w:r>
    </w:p>
    <w:p w:rsidR="00124E4E" w:rsidRDefault="00124E4E">
      <w:pPr>
        <w:widowControl w:val="0"/>
        <w:autoSpaceDE w:val="0"/>
        <w:autoSpaceDN w:val="0"/>
        <w:adjustRightInd w:val="0"/>
        <w:ind w:firstLine="540"/>
        <w:jc w:val="both"/>
        <w:rPr>
          <w:sz w:val="28"/>
          <w:szCs w:val="28"/>
        </w:rPr>
      </w:pPr>
      <w:r>
        <w:rPr>
          <w:sz w:val="28"/>
          <w:szCs w:val="28"/>
        </w:rPr>
        <w:t>- контролю за фактическим и своевременным исполнением доходных и расходных статей бюджета;</w:t>
      </w:r>
    </w:p>
    <w:p w:rsidR="00124E4E" w:rsidRDefault="00124E4E">
      <w:pPr>
        <w:widowControl w:val="0"/>
        <w:autoSpaceDE w:val="0"/>
        <w:autoSpaceDN w:val="0"/>
        <w:adjustRightInd w:val="0"/>
        <w:ind w:firstLine="540"/>
        <w:jc w:val="both"/>
        <w:rPr>
          <w:sz w:val="28"/>
          <w:szCs w:val="28"/>
        </w:rPr>
      </w:pPr>
      <w:r>
        <w:rPr>
          <w:sz w:val="28"/>
          <w:szCs w:val="28"/>
        </w:rPr>
        <w:t xml:space="preserve">- </w:t>
      </w:r>
      <w:proofErr w:type="gramStart"/>
      <w:r>
        <w:rPr>
          <w:sz w:val="28"/>
          <w:szCs w:val="28"/>
        </w:rPr>
        <w:t>контролю за</w:t>
      </w:r>
      <w:proofErr w:type="gramEnd"/>
      <w:r>
        <w:rPr>
          <w:sz w:val="28"/>
          <w:szCs w:val="28"/>
        </w:rPr>
        <w:t xml:space="preserve"> соблюдением установленного порядка управления и распоряжения муниципальной собственностью;</w:t>
      </w:r>
    </w:p>
    <w:p w:rsidR="00124E4E" w:rsidRDefault="00124E4E">
      <w:pPr>
        <w:widowControl w:val="0"/>
        <w:autoSpaceDE w:val="0"/>
        <w:autoSpaceDN w:val="0"/>
        <w:adjustRightInd w:val="0"/>
        <w:ind w:firstLine="540"/>
        <w:jc w:val="both"/>
        <w:rPr>
          <w:sz w:val="28"/>
          <w:szCs w:val="28"/>
        </w:rPr>
      </w:pPr>
      <w:r>
        <w:rPr>
          <w:sz w:val="28"/>
          <w:szCs w:val="28"/>
        </w:rPr>
        <w:lastRenderedPageBreak/>
        <w:t>- экспертизе проекта бюджета муниципального образования</w:t>
      </w:r>
      <w:r w:rsidR="00C26F95">
        <w:rPr>
          <w:sz w:val="28"/>
          <w:szCs w:val="28"/>
        </w:rPr>
        <w:t xml:space="preserve"> «Баяндаевский район»</w:t>
      </w:r>
      <w:r>
        <w:rPr>
          <w:sz w:val="28"/>
          <w:szCs w:val="28"/>
        </w:rPr>
        <w:t>;</w:t>
      </w:r>
    </w:p>
    <w:p w:rsidR="00124E4E" w:rsidRDefault="00124E4E">
      <w:pPr>
        <w:widowControl w:val="0"/>
        <w:autoSpaceDE w:val="0"/>
        <w:autoSpaceDN w:val="0"/>
        <w:adjustRightInd w:val="0"/>
        <w:ind w:firstLine="540"/>
        <w:jc w:val="both"/>
        <w:rPr>
          <w:sz w:val="28"/>
          <w:szCs w:val="28"/>
        </w:rPr>
      </w:pPr>
      <w:r>
        <w:rPr>
          <w:sz w:val="28"/>
          <w:szCs w:val="28"/>
        </w:rPr>
        <w:t>- внешней проверке годового отчета об исполнении бюджета муниципального образования</w:t>
      </w:r>
      <w:r w:rsidR="00C26F95">
        <w:rPr>
          <w:sz w:val="28"/>
          <w:szCs w:val="28"/>
        </w:rPr>
        <w:t xml:space="preserve"> «Баяндаевский район»</w:t>
      </w:r>
      <w:r>
        <w:rPr>
          <w:sz w:val="28"/>
          <w:szCs w:val="28"/>
        </w:rPr>
        <w:t xml:space="preserve">, годовых отчетов об исполнении бюджетов муниципальных образований </w:t>
      </w:r>
      <w:r w:rsidR="00C26F95">
        <w:rPr>
          <w:sz w:val="28"/>
          <w:szCs w:val="28"/>
        </w:rPr>
        <w:t xml:space="preserve">Баяндаевского </w:t>
      </w:r>
      <w:r>
        <w:rPr>
          <w:sz w:val="28"/>
          <w:szCs w:val="28"/>
        </w:rPr>
        <w:t>района;</w:t>
      </w:r>
    </w:p>
    <w:p w:rsidR="00124E4E" w:rsidRDefault="00124E4E">
      <w:pPr>
        <w:widowControl w:val="0"/>
        <w:autoSpaceDE w:val="0"/>
        <w:autoSpaceDN w:val="0"/>
        <w:adjustRightInd w:val="0"/>
        <w:ind w:firstLine="540"/>
        <w:jc w:val="both"/>
        <w:rPr>
          <w:sz w:val="28"/>
          <w:szCs w:val="28"/>
        </w:rPr>
      </w:pPr>
      <w:r>
        <w:rPr>
          <w:sz w:val="28"/>
          <w:szCs w:val="28"/>
        </w:rPr>
        <w:t>- экспертизе проектов решений Думы муниципального образования</w:t>
      </w:r>
      <w:r w:rsidR="00C26F95">
        <w:rPr>
          <w:sz w:val="28"/>
          <w:szCs w:val="28"/>
        </w:rPr>
        <w:t xml:space="preserve"> «Баяндаевский район»</w:t>
      </w:r>
      <w:r>
        <w:rPr>
          <w:sz w:val="28"/>
          <w:szCs w:val="28"/>
        </w:rPr>
        <w:t>;</w:t>
      </w:r>
    </w:p>
    <w:p w:rsidR="00124E4E" w:rsidRDefault="00124E4E">
      <w:pPr>
        <w:widowControl w:val="0"/>
        <w:autoSpaceDE w:val="0"/>
        <w:autoSpaceDN w:val="0"/>
        <w:adjustRightInd w:val="0"/>
        <w:ind w:firstLine="540"/>
        <w:jc w:val="both"/>
        <w:rPr>
          <w:sz w:val="28"/>
          <w:szCs w:val="28"/>
        </w:rPr>
      </w:pPr>
      <w:r>
        <w:rPr>
          <w:sz w:val="28"/>
          <w:szCs w:val="28"/>
        </w:rPr>
        <w:t>- другим задачам в соответствии с бюджетным законодательством.</w:t>
      </w:r>
    </w:p>
    <w:p w:rsidR="00124E4E" w:rsidRDefault="00124E4E">
      <w:pPr>
        <w:widowControl w:val="0"/>
        <w:autoSpaceDE w:val="0"/>
        <w:autoSpaceDN w:val="0"/>
        <w:adjustRightInd w:val="0"/>
        <w:ind w:firstLine="540"/>
        <w:jc w:val="both"/>
        <w:rPr>
          <w:sz w:val="28"/>
          <w:szCs w:val="28"/>
        </w:rPr>
      </w:pPr>
      <w:r>
        <w:rPr>
          <w:sz w:val="28"/>
          <w:szCs w:val="28"/>
        </w:rPr>
        <w:t>В течение 201</w:t>
      </w:r>
      <w:r w:rsidR="00C26F95">
        <w:rPr>
          <w:sz w:val="28"/>
          <w:szCs w:val="28"/>
        </w:rPr>
        <w:t>2</w:t>
      </w:r>
      <w:r>
        <w:rPr>
          <w:sz w:val="28"/>
          <w:szCs w:val="28"/>
        </w:rPr>
        <w:t xml:space="preserve"> года КСП района принимала участие в разработке нормативно-правовых актов Думы и администрации муниципального образования</w:t>
      </w:r>
      <w:r w:rsidR="00C26F95">
        <w:rPr>
          <w:sz w:val="28"/>
          <w:szCs w:val="28"/>
        </w:rPr>
        <w:t xml:space="preserve"> «Баяндаевский район»</w:t>
      </w:r>
      <w:r>
        <w:rPr>
          <w:sz w:val="28"/>
          <w:szCs w:val="28"/>
        </w:rPr>
        <w:t xml:space="preserve"> по финансово-бюджетным вопросам, проводила анализ хода исполнения бюджета.</w:t>
      </w:r>
    </w:p>
    <w:p w:rsidR="00124E4E" w:rsidRPr="008E1DE1" w:rsidRDefault="00124E4E">
      <w:pPr>
        <w:widowControl w:val="0"/>
        <w:autoSpaceDE w:val="0"/>
        <w:autoSpaceDN w:val="0"/>
        <w:adjustRightInd w:val="0"/>
        <w:ind w:firstLine="540"/>
        <w:jc w:val="both"/>
        <w:rPr>
          <w:sz w:val="28"/>
          <w:szCs w:val="28"/>
        </w:rPr>
      </w:pPr>
      <w:r w:rsidRPr="008E1DE1">
        <w:rPr>
          <w:sz w:val="28"/>
          <w:szCs w:val="28"/>
        </w:rPr>
        <w:t xml:space="preserve">Планирование и организация контрольных мероприятий осуществлялись в соответствии с </w:t>
      </w:r>
      <w:r w:rsidR="008E1DE1" w:rsidRPr="008E1DE1">
        <w:rPr>
          <w:sz w:val="28"/>
          <w:szCs w:val="28"/>
        </w:rPr>
        <w:t>Порядком планирования работы контрольно-счетной палаты</w:t>
      </w:r>
      <w:r w:rsidR="008E1DE1" w:rsidRPr="00315050">
        <w:rPr>
          <w:sz w:val="28"/>
          <w:szCs w:val="28"/>
        </w:rPr>
        <w:t xml:space="preserve"> муниципального образования </w:t>
      </w:r>
      <w:r w:rsidR="008E1DE1">
        <w:rPr>
          <w:sz w:val="28"/>
          <w:szCs w:val="28"/>
        </w:rPr>
        <w:t xml:space="preserve">МО «Баяндаевский район», утвержденным распоряжением председателя КСП, </w:t>
      </w:r>
      <w:r w:rsidRPr="008E1DE1">
        <w:rPr>
          <w:sz w:val="28"/>
          <w:szCs w:val="28"/>
        </w:rPr>
        <w:t>запросами Думы, мэра муниципального образования</w:t>
      </w:r>
      <w:r w:rsidR="00C26F95" w:rsidRPr="008E1DE1">
        <w:rPr>
          <w:sz w:val="28"/>
          <w:szCs w:val="28"/>
        </w:rPr>
        <w:t xml:space="preserve"> «Баяндаевский район»</w:t>
      </w:r>
      <w:r w:rsidRPr="008E1DE1">
        <w:rPr>
          <w:sz w:val="28"/>
          <w:szCs w:val="28"/>
        </w:rPr>
        <w:t xml:space="preserve">, обращениями прокуратуры </w:t>
      </w:r>
      <w:r w:rsidR="00C26F95" w:rsidRPr="008E1DE1">
        <w:rPr>
          <w:sz w:val="28"/>
          <w:szCs w:val="28"/>
        </w:rPr>
        <w:t>района</w:t>
      </w:r>
      <w:r w:rsidRPr="008E1DE1">
        <w:rPr>
          <w:sz w:val="28"/>
          <w:szCs w:val="28"/>
        </w:rPr>
        <w:t xml:space="preserve"> и Контрольно-счетной палаты Иркутской области.</w:t>
      </w:r>
    </w:p>
    <w:p w:rsidR="00124E4E" w:rsidRDefault="00124E4E">
      <w:pPr>
        <w:widowControl w:val="0"/>
        <w:autoSpaceDE w:val="0"/>
        <w:autoSpaceDN w:val="0"/>
        <w:adjustRightInd w:val="0"/>
        <w:ind w:firstLine="540"/>
        <w:jc w:val="both"/>
        <w:rPr>
          <w:sz w:val="28"/>
          <w:szCs w:val="28"/>
        </w:rPr>
      </w:pPr>
      <w:r>
        <w:rPr>
          <w:sz w:val="28"/>
          <w:szCs w:val="28"/>
        </w:rPr>
        <w:t>В 201</w:t>
      </w:r>
      <w:r w:rsidR="009D1222">
        <w:rPr>
          <w:sz w:val="28"/>
          <w:szCs w:val="28"/>
        </w:rPr>
        <w:t>2</w:t>
      </w:r>
      <w:r>
        <w:rPr>
          <w:sz w:val="28"/>
          <w:szCs w:val="28"/>
        </w:rPr>
        <w:t xml:space="preserve"> году проведено </w:t>
      </w:r>
      <w:r w:rsidR="00C8111E">
        <w:rPr>
          <w:sz w:val="28"/>
          <w:szCs w:val="28"/>
        </w:rPr>
        <w:t>44</w:t>
      </w:r>
      <w:r>
        <w:rPr>
          <w:sz w:val="28"/>
          <w:szCs w:val="28"/>
        </w:rPr>
        <w:t xml:space="preserve"> контрольных </w:t>
      </w:r>
      <w:r w:rsidR="00F65781">
        <w:rPr>
          <w:sz w:val="28"/>
          <w:szCs w:val="28"/>
        </w:rPr>
        <w:t xml:space="preserve">и экспертных </w:t>
      </w:r>
      <w:r>
        <w:rPr>
          <w:sz w:val="28"/>
          <w:szCs w:val="28"/>
        </w:rPr>
        <w:t>мероприятий (в 20</w:t>
      </w:r>
      <w:r w:rsidR="00C8111E">
        <w:rPr>
          <w:sz w:val="28"/>
          <w:szCs w:val="28"/>
        </w:rPr>
        <w:t>11</w:t>
      </w:r>
      <w:r>
        <w:rPr>
          <w:sz w:val="28"/>
          <w:szCs w:val="28"/>
        </w:rPr>
        <w:t xml:space="preserve"> году </w:t>
      </w:r>
      <w:r w:rsidR="00F65781">
        <w:rPr>
          <w:sz w:val="28"/>
          <w:szCs w:val="28"/>
        </w:rPr>
        <w:t>–</w:t>
      </w:r>
      <w:r>
        <w:rPr>
          <w:sz w:val="28"/>
          <w:szCs w:val="28"/>
        </w:rPr>
        <w:t xml:space="preserve"> </w:t>
      </w:r>
      <w:r w:rsidR="00F65781">
        <w:rPr>
          <w:sz w:val="28"/>
          <w:szCs w:val="28"/>
        </w:rPr>
        <w:t>11</w:t>
      </w:r>
      <w:r>
        <w:rPr>
          <w:sz w:val="28"/>
          <w:szCs w:val="28"/>
        </w:rPr>
        <w:t>), в том числе 1</w:t>
      </w:r>
      <w:r w:rsidR="00C8111E">
        <w:rPr>
          <w:sz w:val="28"/>
          <w:szCs w:val="28"/>
        </w:rPr>
        <w:t>8</w:t>
      </w:r>
      <w:r>
        <w:rPr>
          <w:sz w:val="28"/>
          <w:szCs w:val="28"/>
        </w:rPr>
        <w:t xml:space="preserve"> проверок и </w:t>
      </w:r>
      <w:r w:rsidR="00C8111E">
        <w:rPr>
          <w:sz w:val="28"/>
          <w:szCs w:val="28"/>
        </w:rPr>
        <w:t>26</w:t>
      </w:r>
      <w:r>
        <w:rPr>
          <w:sz w:val="28"/>
          <w:szCs w:val="28"/>
        </w:rPr>
        <w:t xml:space="preserve"> экспертно-аналитических работ. Охвачено проверками 1</w:t>
      </w:r>
      <w:r w:rsidR="00C8111E">
        <w:rPr>
          <w:sz w:val="28"/>
          <w:szCs w:val="28"/>
        </w:rPr>
        <w:t>8</w:t>
      </w:r>
      <w:r>
        <w:rPr>
          <w:sz w:val="28"/>
          <w:szCs w:val="28"/>
        </w:rPr>
        <w:t xml:space="preserve"> объектов, в том числе:</w:t>
      </w:r>
    </w:p>
    <w:p w:rsidR="00124E4E" w:rsidRDefault="00124E4E">
      <w:pPr>
        <w:widowControl w:val="0"/>
        <w:autoSpaceDE w:val="0"/>
        <w:autoSpaceDN w:val="0"/>
        <w:adjustRightInd w:val="0"/>
        <w:jc w:val="right"/>
        <w:outlineLvl w:val="2"/>
        <w:rPr>
          <w:sz w:val="28"/>
          <w:szCs w:val="28"/>
        </w:rPr>
      </w:pPr>
      <w:r>
        <w:rPr>
          <w:sz w:val="28"/>
          <w:szCs w:val="28"/>
        </w:rPr>
        <w:t>Таблица N 1</w:t>
      </w:r>
    </w:p>
    <w:tbl>
      <w:tblPr>
        <w:tblW w:w="0" w:type="auto"/>
        <w:tblCellSpacing w:w="5" w:type="nil"/>
        <w:tblInd w:w="75" w:type="dxa"/>
        <w:tblLayout w:type="fixed"/>
        <w:tblCellMar>
          <w:left w:w="75" w:type="dxa"/>
          <w:right w:w="75" w:type="dxa"/>
        </w:tblCellMar>
        <w:tblLook w:val="0000"/>
      </w:tblPr>
      <w:tblGrid>
        <w:gridCol w:w="7080"/>
        <w:gridCol w:w="1080"/>
        <w:gridCol w:w="1080"/>
      </w:tblGrid>
      <w:tr w:rsidR="00124E4E" w:rsidRPr="009D1222">
        <w:trPr>
          <w:tblCellSpacing w:w="5" w:type="nil"/>
        </w:trPr>
        <w:tc>
          <w:tcPr>
            <w:tcW w:w="7080" w:type="dxa"/>
            <w:tcBorders>
              <w:top w:val="single" w:sz="4" w:space="0" w:color="auto"/>
              <w:left w:val="single" w:sz="4" w:space="0" w:color="auto"/>
              <w:bottom w:val="single" w:sz="4" w:space="0" w:color="auto"/>
              <w:right w:val="single" w:sz="4" w:space="0" w:color="auto"/>
            </w:tcBorders>
          </w:tcPr>
          <w:p w:rsidR="00124E4E" w:rsidRPr="00505C51" w:rsidRDefault="00124E4E" w:rsidP="00F65781">
            <w:pPr>
              <w:pStyle w:val="ConsPlusCell"/>
              <w:jc w:val="center"/>
              <w:rPr>
                <w:rFonts w:eastAsiaTheme="minorEastAsia"/>
              </w:rPr>
            </w:pPr>
            <w:r w:rsidRPr="00505C51">
              <w:rPr>
                <w:rFonts w:eastAsiaTheme="minorEastAsia"/>
              </w:rPr>
              <w:t>Объекты</w:t>
            </w:r>
          </w:p>
        </w:tc>
        <w:tc>
          <w:tcPr>
            <w:tcW w:w="1080" w:type="dxa"/>
            <w:tcBorders>
              <w:top w:val="single" w:sz="4" w:space="0" w:color="auto"/>
              <w:left w:val="single" w:sz="4" w:space="0" w:color="auto"/>
              <w:bottom w:val="single" w:sz="4" w:space="0" w:color="auto"/>
              <w:right w:val="single" w:sz="4" w:space="0" w:color="auto"/>
            </w:tcBorders>
          </w:tcPr>
          <w:p w:rsidR="00124E4E" w:rsidRPr="00505C51" w:rsidRDefault="00124E4E" w:rsidP="009D1222">
            <w:pPr>
              <w:pStyle w:val="ConsPlusCell"/>
              <w:rPr>
                <w:rFonts w:eastAsiaTheme="minorEastAsia"/>
              </w:rPr>
            </w:pPr>
            <w:r w:rsidRPr="00505C51">
              <w:rPr>
                <w:rFonts w:eastAsiaTheme="minorEastAsia"/>
              </w:rPr>
              <w:t>201</w:t>
            </w:r>
            <w:r w:rsidR="009D1222" w:rsidRPr="00505C51">
              <w:rPr>
                <w:rFonts w:eastAsiaTheme="minorEastAsia"/>
              </w:rPr>
              <w:t>1</w:t>
            </w:r>
            <w:r w:rsidRPr="00505C51">
              <w:rPr>
                <w:rFonts w:eastAsiaTheme="minorEastAsia"/>
              </w:rPr>
              <w:t xml:space="preserve"> г.</w:t>
            </w:r>
          </w:p>
        </w:tc>
        <w:tc>
          <w:tcPr>
            <w:tcW w:w="1080" w:type="dxa"/>
            <w:tcBorders>
              <w:top w:val="single" w:sz="4" w:space="0" w:color="auto"/>
              <w:left w:val="single" w:sz="4" w:space="0" w:color="auto"/>
              <w:bottom w:val="single" w:sz="4" w:space="0" w:color="auto"/>
              <w:right w:val="single" w:sz="4" w:space="0" w:color="auto"/>
            </w:tcBorders>
          </w:tcPr>
          <w:p w:rsidR="00124E4E" w:rsidRPr="00505C51" w:rsidRDefault="00124E4E" w:rsidP="009D1222">
            <w:pPr>
              <w:pStyle w:val="ConsPlusCell"/>
              <w:rPr>
                <w:rFonts w:eastAsiaTheme="minorEastAsia"/>
              </w:rPr>
            </w:pPr>
            <w:r w:rsidRPr="00505C51">
              <w:rPr>
                <w:rFonts w:eastAsiaTheme="minorEastAsia"/>
              </w:rPr>
              <w:t>20</w:t>
            </w:r>
            <w:r w:rsidR="009D1222" w:rsidRPr="00505C51">
              <w:rPr>
                <w:rFonts w:eastAsiaTheme="minorEastAsia"/>
              </w:rPr>
              <w:t>12</w:t>
            </w:r>
            <w:r w:rsidRPr="00505C51">
              <w:rPr>
                <w:rFonts w:eastAsiaTheme="minorEastAsia"/>
              </w:rPr>
              <w:t xml:space="preserve"> г.</w:t>
            </w:r>
          </w:p>
        </w:tc>
      </w:tr>
      <w:tr w:rsidR="00860D1C" w:rsidRPr="009D1222" w:rsidTr="00860D1C">
        <w:trPr>
          <w:tblCellSpacing w:w="5" w:type="nil"/>
        </w:trPr>
        <w:tc>
          <w:tcPr>
            <w:tcW w:w="9240" w:type="dxa"/>
            <w:gridSpan w:val="3"/>
            <w:tcBorders>
              <w:top w:val="single" w:sz="4" w:space="0" w:color="auto"/>
              <w:left w:val="single" w:sz="4" w:space="0" w:color="auto"/>
              <w:bottom w:val="single" w:sz="4" w:space="0" w:color="auto"/>
              <w:right w:val="single" w:sz="4" w:space="0" w:color="auto"/>
            </w:tcBorders>
            <w:vAlign w:val="center"/>
          </w:tcPr>
          <w:p w:rsidR="00860D1C" w:rsidRPr="00505C51" w:rsidRDefault="00860D1C" w:rsidP="00860D1C">
            <w:pPr>
              <w:pStyle w:val="ConsPlusCell"/>
              <w:jc w:val="center"/>
              <w:rPr>
                <w:rFonts w:eastAsiaTheme="minorEastAsia"/>
              </w:rPr>
            </w:pPr>
            <w:r>
              <w:rPr>
                <w:rFonts w:eastAsiaTheme="minorEastAsia"/>
              </w:rPr>
              <w:t>Контрольные мероприятия</w:t>
            </w:r>
          </w:p>
        </w:tc>
      </w:tr>
      <w:tr w:rsidR="00124E4E" w:rsidRPr="009D1222">
        <w:trPr>
          <w:tblCellSpacing w:w="5" w:type="nil"/>
        </w:trPr>
        <w:tc>
          <w:tcPr>
            <w:tcW w:w="7080" w:type="dxa"/>
            <w:tcBorders>
              <w:left w:val="single" w:sz="4" w:space="0" w:color="auto"/>
              <w:bottom w:val="single" w:sz="4" w:space="0" w:color="auto"/>
              <w:right w:val="single" w:sz="4" w:space="0" w:color="auto"/>
            </w:tcBorders>
          </w:tcPr>
          <w:p w:rsidR="00124E4E" w:rsidRPr="00505C51" w:rsidRDefault="00124E4E">
            <w:pPr>
              <w:pStyle w:val="ConsPlusCell"/>
              <w:rPr>
                <w:rFonts w:eastAsiaTheme="minorEastAsia"/>
              </w:rPr>
            </w:pPr>
            <w:r w:rsidRPr="00505C51">
              <w:rPr>
                <w:rFonts w:eastAsiaTheme="minorEastAsia"/>
              </w:rPr>
              <w:t xml:space="preserve">Администрация и отраслевые органы администрации          </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2</w:t>
            </w:r>
          </w:p>
        </w:tc>
        <w:tc>
          <w:tcPr>
            <w:tcW w:w="1080" w:type="dxa"/>
            <w:tcBorders>
              <w:left w:val="single" w:sz="4" w:space="0" w:color="auto"/>
              <w:bottom w:val="single" w:sz="4" w:space="0" w:color="auto"/>
              <w:right w:val="single" w:sz="4" w:space="0" w:color="auto"/>
            </w:tcBorders>
          </w:tcPr>
          <w:p w:rsidR="00124E4E" w:rsidRPr="00505C51" w:rsidRDefault="00911527" w:rsidP="00F65781">
            <w:pPr>
              <w:pStyle w:val="ConsPlusCell"/>
              <w:jc w:val="center"/>
              <w:rPr>
                <w:rFonts w:eastAsiaTheme="minorEastAsia"/>
              </w:rPr>
            </w:pPr>
            <w:r>
              <w:rPr>
                <w:rFonts w:eastAsiaTheme="minorEastAsia"/>
              </w:rPr>
              <w:t>3</w:t>
            </w:r>
          </w:p>
        </w:tc>
      </w:tr>
      <w:tr w:rsidR="00124E4E" w:rsidRPr="009D1222">
        <w:trPr>
          <w:tblCellSpacing w:w="5" w:type="nil"/>
        </w:trPr>
        <w:tc>
          <w:tcPr>
            <w:tcW w:w="7080" w:type="dxa"/>
            <w:tcBorders>
              <w:left w:val="single" w:sz="4" w:space="0" w:color="auto"/>
              <w:bottom w:val="single" w:sz="4" w:space="0" w:color="auto"/>
              <w:right w:val="single" w:sz="4" w:space="0" w:color="auto"/>
            </w:tcBorders>
          </w:tcPr>
          <w:p w:rsidR="00124E4E" w:rsidRPr="00505C51" w:rsidRDefault="00124E4E">
            <w:pPr>
              <w:pStyle w:val="ConsPlusCell"/>
              <w:rPr>
                <w:rFonts w:eastAsiaTheme="minorEastAsia"/>
              </w:rPr>
            </w:pPr>
            <w:r w:rsidRPr="00505C51">
              <w:rPr>
                <w:rFonts w:eastAsiaTheme="minorEastAsia"/>
              </w:rPr>
              <w:t xml:space="preserve">Муниципальные учреждения                                 </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6</w:t>
            </w:r>
          </w:p>
        </w:tc>
        <w:tc>
          <w:tcPr>
            <w:tcW w:w="1080" w:type="dxa"/>
            <w:tcBorders>
              <w:left w:val="single" w:sz="4" w:space="0" w:color="auto"/>
              <w:bottom w:val="single" w:sz="4" w:space="0" w:color="auto"/>
              <w:right w:val="single" w:sz="4" w:space="0" w:color="auto"/>
            </w:tcBorders>
          </w:tcPr>
          <w:p w:rsidR="00124E4E" w:rsidRPr="00505C51" w:rsidRDefault="00911527" w:rsidP="00F65781">
            <w:pPr>
              <w:pStyle w:val="ConsPlusCell"/>
              <w:jc w:val="center"/>
              <w:rPr>
                <w:rFonts w:eastAsiaTheme="minorEastAsia"/>
              </w:rPr>
            </w:pPr>
            <w:r>
              <w:rPr>
                <w:rFonts w:eastAsiaTheme="minorEastAsia"/>
              </w:rPr>
              <w:t>5</w:t>
            </w:r>
          </w:p>
        </w:tc>
      </w:tr>
      <w:tr w:rsidR="00124E4E" w:rsidRPr="009D1222">
        <w:trPr>
          <w:tblCellSpacing w:w="5" w:type="nil"/>
        </w:trPr>
        <w:tc>
          <w:tcPr>
            <w:tcW w:w="7080" w:type="dxa"/>
            <w:tcBorders>
              <w:left w:val="single" w:sz="4" w:space="0" w:color="auto"/>
              <w:bottom w:val="single" w:sz="4" w:space="0" w:color="auto"/>
              <w:right w:val="single" w:sz="4" w:space="0" w:color="auto"/>
            </w:tcBorders>
          </w:tcPr>
          <w:p w:rsidR="00124E4E" w:rsidRPr="00505C51" w:rsidRDefault="00124E4E">
            <w:pPr>
              <w:pStyle w:val="ConsPlusCell"/>
              <w:rPr>
                <w:rFonts w:eastAsiaTheme="minorEastAsia"/>
              </w:rPr>
            </w:pPr>
            <w:r w:rsidRPr="00505C51">
              <w:rPr>
                <w:rFonts w:eastAsiaTheme="minorEastAsia"/>
              </w:rPr>
              <w:t xml:space="preserve">Муниципальные унитарные предприятия                      </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1</w:t>
            </w:r>
          </w:p>
        </w:tc>
      </w:tr>
      <w:tr w:rsidR="00124E4E" w:rsidRPr="009D1222">
        <w:trPr>
          <w:tblCellSpacing w:w="5" w:type="nil"/>
        </w:trPr>
        <w:tc>
          <w:tcPr>
            <w:tcW w:w="7080" w:type="dxa"/>
            <w:tcBorders>
              <w:left w:val="single" w:sz="4" w:space="0" w:color="auto"/>
              <w:bottom w:val="single" w:sz="4" w:space="0" w:color="auto"/>
              <w:right w:val="single" w:sz="4" w:space="0" w:color="auto"/>
            </w:tcBorders>
          </w:tcPr>
          <w:p w:rsidR="00124E4E" w:rsidRPr="00505C51" w:rsidRDefault="00124E4E">
            <w:pPr>
              <w:pStyle w:val="ConsPlusCell"/>
              <w:rPr>
                <w:rFonts w:eastAsiaTheme="minorEastAsia"/>
              </w:rPr>
            </w:pPr>
            <w:r w:rsidRPr="00505C51">
              <w:rPr>
                <w:rFonts w:eastAsiaTheme="minorEastAsia"/>
              </w:rPr>
              <w:t xml:space="preserve">Муниципальные образования                                </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1</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9</w:t>
            </w:r>
          </w:p>
        </w:tc>
      </w:tr>
      <w:tr w:rsidR="00124E4E" w:rsidRPr="009D1222" w:rsidTr="00F65781">
        <w:trPr>
          <w:tblCellSpacing w:w="5" w:type="nil"/>
        </w:trPr>
        <w:tc>
          <w:tcPr>
            <w:tcW w:w="7080" w:type="dxa"/>
            <w:tcBorders>
              <w:left w:val="single" w:sz="4" w:space="0" w:color="auto"/>
              <w:bottom w:val="single" w:sz="4" w:space="0" w:color="auto"/>
              <w:right w:val="single" w:sz="4" w:space="0" w:color="auto"/>
            </w:tcBorders>
          </w:tcPr>
          <w:p w:rsidR="00124E4E" w:rsidRPr="00505C51" w:rsidRDefault="00F65781">
            <w:pPr>
              <w:pStyle w:val="ConsPlusCell"/>
              <w:rPr>
                <w:rFonts w:eastAsiaTheme="minorEastAsia"/>
              </w:rPr>
            </w:pPr>
            <w:r>
              <w:rPr>
                <w:rFonts w:eastAsiaTheme="minorEastAsia"/>
              </w:rPr>
              <w:t>Итого:</w:t>
            </w:r>
            <w:r w:rsidR="00124E4E" w:rsidRPr="00505C51">
              <w:rPr>
                <w:rFonts w:eastAsiaTheme="minorEastAsia"/>
              </w:rPr>
              <w:t xml:space="preserve">                                                    </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9</w:t>
            </w:r>
          </w:p>
        </w:tc>
        <w:tc>
          <w:tcPr>
            <w:tcW w:w="1080" w:type="dxa"/>
            <w:tcBorders>
              <w:left w:val="single" w:sz="4" w:space="0" w:color="auto"/>
              <w:bottom w:val="single" w:sz="4" w:space="0" w:color="auto"/>
              <w:right w:val="single" w:sz="4" w:space="0" w:color="auto"/>
            </w:tcBorders>
          </w:tcPr>
          <w:p w:rsidR="00124E4E" w:rsidRPr="00505C51" w:rsidRDefault="00F65781" w:rsidP="00F65781">
            <w:pPr>
              <w:pStyle w:val="ConsPlusCell"/>
              <w:jc w:val="center"/>
              <w:rPr>
                <w:rFonts w:eastAsiaTheme="minorEastAsia"/>
              </w:rPr>
            </w:pPr>
            <w:r>
              <w:rPr>
                <w:rFonts w:eastAsiaTheme="minorEastAsia"/>
              </w:rPr>
              <w:t>18</w:t>
            </w:r>
          </w:p>
        </w:tc>
      </w:tr>
      <w:tr w:rsidR="00860D1C" w:rsidRPr="009D1222" w:rsidTr="00B25784">
        <w:trPr>
          <w:tblCellSpacing w:w="5" w:type="nil"/>
        </w:trPr>
        <w:tc>
          <w:tcPr>
            <w:tcW w:w="9240" w:type="dxa"/>
            <w:gridSpan w:val="3"/>
            <w:tcBorders>
              <w:top w:val="single" w:sz="4" w:space="0" w:color="auto"/>
              <w:left w:val="single" w:sz="4" w:space="0" w:color="auto"/>
              <w:bottom w:val="single" w:sz="4" w:space="0" w:color="auto"/>
              <w:right w:val="single" w:sz="4" w:space="0" w:color="auto"/>
            </w:tcBorders>
          </w:tcPr>
          <w:p w:rsidR="00860D1C" w:rsidRPr="00505C51" w:rsidRDefault="00860D1C" w:rsidP="00F65781">
            <w:pPr>
              <w:pStyle w:val="ConsPlusCell"/>
              <w:jc w:val="center"/>
              <w:rPr>
                <w:rFonts w:eastAsiaTheme="minorEastAsia"/>
              </w:rPr>
            </w:pPr>
            <w:r>
              <w:rPr>
                <w:rFonts w:eastAsiaTheme="minorEastAsia"/>
              </w:rPr>
              <w:t>Экспертная работа</w:t>
            </w:r>
          </w:p>
        </w:tc>
      </w:tr>
      <w:tr w:rsidR="00F65781" w:rsidRPr="009D1222" w:rsidTr="00F65781">
        <w:trPr>
          <w:tblCellSpacing w:w="5" w:type="nil"/>
        </w:trPr>
        <w:tc>
          <w:tcPr>
            <w:tcW w:w="7080" w:type="dxa"/>
            <w:tcBorders>
              <w:top w:val="single" w:sz="4" w:space="0" w:color="auto"/>
              <w:left w:val="single" w:sz="4" w:space="0" w:color="auto"/>
              <w:bottom w:val="single" w:sz="4" w:space="0" w:color="auto"/>
              <w:right w:val="single" w:sz="4" w:space="0" w:color="auto"/>
            </w:tcBorders>
          </w:tcPr>
          <w:p w:rsidR="00F65781" w:rsidRDefault="00F65781">
            <w:pPr>
              <w:pStyle w:val="ConsPlusCell"/>
              <w:rPr>
                <w:rFonts w:eastAsiaTheme="minorEastAsia"/>
              </w:rPr>
            </w:pPr>
            <w:r>
              <w:rPr>
                <w:rFonts w:eastAsiaTheme="minorEastAsia"/>
              </w:rPr>
              <w:t>Муниципальный район</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2</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2</w:t>
            </w:r>
          </w:p>
        </w:tc>
      </w:tr>
      <w:tr w:rsidR="00F65781" w:rsidRPr="009D1222" w:rsidTr="00F65781">
        <w:trPr>
          <w:tblCellSpacing w:w="5" w:type="nil"/>
        </w:trPr>
        <w:tc>
          <w:tcPr>
            <w:tcW w:w="7080" w:type="dxa"/>
            <w:tcBorders>
              <w:top w:val="single" w:sz="4" w:space="0" w:color="auto"/>
              <w:left w:val="single" w:sz="4" w:space="0" w:color="auto"/>
              <w:bottom w:val="single" w:sz="4" w:space="0" w:color="auto"/>
              <w:right w:val="single" w:sz="4" w:space="0" w:color="auto"/>
            </w:tcBorders>
          </w:tcPr>
          <w:p w:rsidR="00F65781" w:rsidRDefault="00F65781">
            <w:pPr>
              <w:pStyle w:val="ConsPlusCell"/>
              <w:rPr>
                <w:rFonts w:eastAsiaTheme="minorEastAsia"/>
              </w:rPr>
            </w:pPr>
            <w:r>
              <w:rPr>
                <w:rFonts w:eastAsiaTheme="minorEastAsia"/>
              </w:rPr>
              <w:t>Сельские поселения</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24</w:t>
            </w:r>
          </w:p>
        </w:tc>
      </w:tr>
      <w:tr w:rsidR="00F65781" w:rsidRPr="009D1222" w:rsidTr="00F65781">
        <w:trPr>
          <w:tblCellSpacing w:w="5" w:type="nil"/>
        </w:trPr>
        <w:tc>
          <w:tcPr>
            <w:tcW w:w="7080" w:type="dxa"/>
            <w:tcBorders>
              <w:top w:val="single" w:sz="4" w:space="0" w:color="auto"/>
              <w:left w:val="single" w:sz="4" w:space="0" w:color="auto"/>
              <w:bottom w:val="single" w:sz="4" w:space="0" w:color="auto"/>
              <w:right w:val="single" w:sz="4" w:space="0" w:color="auto"/>
            </w:tcBorders>
          </w:tcPr>
          <w:p w:rsidR="00F65781" w:rsidRDefault="00F65781">
            <w:pPr>
              <w:pStyle w:val="ConsPlusCell"/>
              <w:rPr>
                <w:rFonts w:eastAsiaTheme="minorEastAsia"/>
              </w:rPr>
            </w:pPr>
            <w:r>
              <w:rPr>
                <w:rFonts w:eastAsiaTheme="minorEastAsia"/>
              </w:rPr>
              <w:t>Итого:</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2</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26</w:t>
            </w:r>
          </w:p>
        </w:tc>
      </w:tr>
      <w:tr w:rsidR="00F65781" w:rsidRPr="009D1222" w:rsidTr="00F65781">
        <w:trPr>
          <w:tblCellSpacing w:w="5" w:type="nil"/>
        </w:trPr>
        <w:tc>
          <w:tcPr>
            <w:tcW w:w="7080" w:type="dxa"/>
            <w:tcBorders>
              <w:top w:val="single" w:sz="4" w:space="0" w:color="auto"/>
              <w:left w:val="single" w:sz="4" w:space="0" w:color="auto"/>
              <w:bottom w:val="single" w:sz="4" w:space="0" w:color="auto"/>
              <w:right w:val="single" w:sz="4" w:space="0" w:color="auto"/>
            </w:tcBorders>
          </w:tcPr>
          <w:p w:rsidR="00F65781" w:rsidRDefault="00F65781">
            <w:pPr>
              <w:pStyle w:val="ConsPlusCell"/>
              <w:rPr>
                <w:rFonts w:eastAsiaTheme="minorEastAsia"/>
              </w:rPr>
            </w:pPr>
            <w:r>
              <w:rPr>
                <w:rFonts w:eastAsiaTheme="minorEastAsia"/>
              </w:rPr>
              <w:t>ВСЕГО:</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F65781" w:rsidP="00F65781">
            <w:pPr>
              <w:pStyle w:val="ConsPlusCell"/>
              <w:jc w:val="center"/>
              <w:rPr>
                <w:rFonts w:eastAsiaTheme="minorEastAsia"/>
              </w:rPr>
            </w:pPr>
            <w:r>
              <w:rPr>
                <w:rFonts w:eastAsiaTheme="minorEastAsia"/>
              </w:rPr>
              <w:t>11</w:t>
            </w:r>
          </w:p>
        </w:tc>
        <w:tc>
          <w:tcPr>
            <w:tcW w:w="1080" w:type="dxa"/>
            <w:tcBorders>
              <w:top w:val="single" w:sz="4" w:space="0" w:color="auto"/>
              <w:left w:val="single" w:sz="4" w:space="0" w:color="auto"/>
              <w:bottom w:val="single" w:sz="4" w:space="0" w:color="auto"/>
              <w:right w:val="single" w:sz="4" w:space="0" w:color="auto"/>
            </w:tcBorders>
          </w:tcPr>
          <w:p w:rsidR="00F65781" w:rsidRPr="00505C51" w:rsidRDefault="00860D1C" w:rsidP="00F65781">
            <w:pPr>
              <w:pStyle w:val="ConsPlusCell"/>
              <w:jc w:val="center"/>
              <w:rPr>
                <w:rFonts w:eastAsiaTheme="minorEastAsia"/>
              </w:rPr>
            </w:pPr>
            <w:r>
              <w:rPr>
                <w:rFonts w:eastAsiaTheme="minorEastAsia"/>
              </w:rPr>
              <w:t>44</w:t>
            </w:r>
          </w:p>
        </w:tc>
      </w:tr>
    </w:tbl>
    <w:p w:rsidR="00124E4E" w:rsidRDefault="00124E4E">
      <w:pPr>
        <w:widowControl w:val="0"/>
        <w:autoSpaceDE w:val="0"/>
        <w:autoSpaceDN w:val="0"/>
        <w:adjustRightInd w:val="0"/>
        <w:jc w:val="center"/>
        <w:rPr>
          <w:sz w:val="18"/>
          <w:szCs w:val="18"/>
        </w:rPr>
      </w:pPr>
    </w:p>
    <w:p w:rsidR="00124E4E" w:rsidRDefault="00124E4E">
      <w:pPr>
        <w:widowControl w:val="0"/>
        <w:autoSpaceDE w:val="0"/>
        <w:autoSpaceDN w:val="0"/>
        <w:adjustRightInd w:val="0"/>
        <w:ind w:firstLine="540"/>
        <w:jc w:val="both"/>
        <w:rPr>
          <w:sz w:val="28"/>
          <w:szCs w:val="28"/>
        </w:rPr>
      </w:pPr>
      <w:r>
        <w:rPr>
          <w:sz w:val="28"/>
          <w:szCs w:val="28"/>
        </w:rPr>
        <w:t>По результатам проведенных контрольных и экспертных мероприятий в 201</w:t>
      </w:r>
      <w:r w:rsidR="00C8111E">
        <w:rPr>
          <w:sz w:val="28"/>
          <w:szCs w:val="28"/>
        </w:rPr>
        <w:t>2</w:t>
      </w:r>
      <w:r>
        <w:rPr>
          <w:sz w:val="28"/>
          <w:szCs w:val="28"/>
        </w:rPr>
        <w:t xml:space="preserve"> году подготовлено 4</w:t>
      </w:r>
      <w:r w:rsidR="00C8111E">
        <w:rPr>
          <w:sz w:val="28"/>
          <w:szCs w:val="28"/>
        </w:rPr>
        <w:t>4</w:t>
      </w:r>
      <w:r>
        <w:rPr>
          <w:sz w:val="28"/>
          <w:szCs w:val="28"/>
        </w:rPr>
        <w:t xml:space="preserve"> (в 20</w:t>
      </w:r>
      <w:r w:rsidR="00C8111E">
        <w:rPr>
          <w:sz w:val="28"/>
          <w:szCs w:val="28"/>
        </w:rPr>
        <w:t>11</w:t>
      </w:r>
      <w:r>
        <w:rPr>
          <w:sz w:val="28"/>
          <w:szCs w:val="28"/>
        </w:rPr>
        <w:t xml:space="preserve"> году</w:t>
      </w:r>
      <w:r w:rsidR="004661D6">
        <w:rPr>
          <w:sz w:val="28"/>
          <w:szCs w:val="28"/>
        </w:rPr>
        <w:t xml:space="preserve"> - 19</w:t>
      </w:r>
      <w:r>
        <w:rPr>
          <w:sz w:val="28"/>
          <w:szCs w:val="28"/>
        </w:rPr>
        <w:t>) различных аудиторских документ</w:t>
      </w:r>
      <w:r w:rsidR="00B33668">
        <w:rPr>
          <w:sz w:val="28"/>
          <w:szCs w:val="28"/>
        </w:rPr>
        <w:t>а</w:t>
      </w:r>
      <w:r>
        <w:rPr>
          <w:sz w:val="28"/>
          <w:szCs w:val="28"/>
        </w:rPr>
        <w:t>, в том числе:</w:t>
      </w:r>
    </w:p>
    <w:p w:rsidR="00124E4E" w:rsidRDefault="00124E4E">
      <w:pPr>
        <w:widowControl w:val="0"/>
        <w:autoSpaceDE w:val="0"/>
        <w:autoSpaceDN w:val="0"/>
        <w:adjustRightInd w:val="0"/>
        <w:ind w:firstLine="540"/>
        <w:jc w:val="both"/>
        <w:rPr>
          <w:sz w:val="28"/>
          <w:szCs w:val="28"/>
        </w:rPr>
      </w:pPr>
      <w:r>
        <w:rPr>
          <w:sz w:val="28"/>
          <w:szCs w:val="28"/>
        </w:rPr>
        <w:t>- 1</w:t>
      </w:r>
      <w:r w:rsidR="00C8111E">
        <w:rPr>
          <w:sz w:val="28"/>
          <w:szCs w:val="28"/>
        </w:rPr>
        <w:t>5</w:t>
      </w:r>
      <w:r>
        <w:rPr>
          <w:sz w:val="28"/>
          <w:szCs w:val="28"/>
        </w:rPr>
        <w:t xml:space="preserve"> аудиторских актов;</w:t>
      </w:r>
    </w:p>
    <w:p w:rsidR="00124E4E" w:rsidRDefault="00124E4E">
      <w:pPr>
        <w:widowControl w:val="0"/>
        <w:autoSpaceDE w:val="0"/>
        <w:autoSpaceDN w:val="0"/>
        <w:adjustRightInd w:val="0"/>
        <w:ind w:firstLine="540"/>
        <w:jc w:val="both"/>
        <w:rPr>
          <w:sz w:val="28"/>
          <w:szCs w:val="28"/>
        </w:rPr>
      </w:pPr>
      <w:r>
        <w:rPr>
          <w:sz w:val="28"/>
          <w:szCs w:val="28"/>
        </w:rPr>
        <w:t xml:space="preserve">- </w:t>
      </w:r>
      <w:r w:rsidR="00C8111E">
        <w:rPr>
          <w:sz w:val="28"/>
          <w:szCs w:val="28"/>
        </w:rPr>
        <w:t>29</w:t>
      </w:r>
      <w:r>
        <w:rPr>
          <w:sz w:val="28"/>
          <w:szCs w:val="28"/>
        </w:rPr>
        <w:t xml:space="preserve"> заключений;</w:t>
      </w:r>
    </w:p>
    <w:p w:rsidR="00124E4E" w:rsidRDefault="00124E4E">
      <w:pPr>
        <w:widowControl w:val="0"/>
        <w:autoSpaceDE w:val="0"/>
        <w:autoSpaceDN w:val="0"/>
        <w:adjustRightInd w:val="0"/>
        <w:ind w:firstLine="540"/>
        <w:jc w:val="both"/>
        <w:rPr>
          <w:sz w:val="28"/>
          <w:szCs w:val="28"/>
        </w:rPr>
      </w:pPr>
      <w:r>
        <w:rPr>
          <w:sz w:val="28"/>
          <w:szCs w:val="28"/>
        </w:rPr>
        <w:t xml:space="preserve">- </w:t>
      </w:r>
      <w:r w:rsidR="00C8111E">
        <w:rPr>
          <w:sz w:val="28"/>
          <w:szCs w:val="28"/>
        </w:rPr>
        <w:t>14</w:t>
      </w:r>
      <w:r>
        <w:rPr>
          <w:sz w:val="28"/>
          <w:szCs w:val="28"/>
        </w:rPr>
        <w:t xml:space="preserve"> представлений</w:t>
      </w:r>
      <w:r w:rsidR="00C8111E">
        <w:rPr>
          <w:sz w:val="28"/>
          <w:szCs w:val="28"/>
        </w:rPr>
        <w:t xml:space="preserve"> и 12 предписаний</w:t>
      </w:r>
      <w:r>
        <w:rPr>
          <w:sz w:val="28"/>
          <w:szCs w:val="28"/>
        </w:rPr>
        <w:t xml:space="preserve"> для принятия мер по устранению выявленных нарушений.</w:t>
      </w:r>
    </w:p>
    <w:p w:rsidR="00124E4E" w:rsidRDefault="00124E4E">
      <w:pPr>
        <w:widowControl w:val="0"/>
        <w:autoSpaceDE w:val="0"/>
        <w:autoSpaceDN w:val="0"/>
        <w:adjustRightInd w:val="0"/>
        <w:ind w:firstLine="540"/>
        <w:jc w:val="both"/>
        <w:rPr>
          <w:sz w:val="28"/>
          <w:szCs w:val="28"/>
        </w:rPr>
      </w:pPr>
      <w:r>
        <w:rPr>
          <w:sz w:val="28"/>
          <w:szCs w:val="28"/>
        </w:rPr>
        <w:t xml:space="preserve">В соответствии со </w:t>
      </w:r>
      <w:r w:rsidR="0090149A">
        <w:rPr>
          <w:sz w:val="28"/>
          <w:szCs w:val="28"/>
        </w:rPr>
        <w:t xml:space="preserve">статьей 4 </w:t>
      </w:r>
      <w:r>
        <w:rPr>
          <w:sz w:val="28"/>
          <w:szCs w:val="28"/>
        </w:rPr>
        <w:t>Положения о Контрольно-счетной палате муниципального образования</w:t>
      </w:r>
      <w:r w:rsidR="0090149A">
        <w:rPr>
          <w:sz w:val="28"/>
          <w:szCs w:val="28"/>
        </w:rPr>
        <w:t xml:space="preserve"> «Баяндаевский район»</w:t>
      </w:r>
      <w:r>
        <w:rPr>
          <w:sz w:val="28"/>
          <w:szCs w:val="28"/>
        </w:rPr>
        <w:t xml:space="preserve"> заключения и </w:t>
      </w:r>
      <w:r w:rsidR="0090149A">
        <w:rPr>
          <w:sz w:val="28"/>
          <w:szCs w:val="28"/>
        </w:rPr>
        <w:t>другие</w:t>
      </w:r>
      <w:r>
        <w:rPr>
          <w:sz w:val="28"/>
          <w:szCs w:val="28"/>
        </w:rPr>
        <w:t xml:space="preserve"> </w:t>
      </w:r>
      <w:r>
        <w:rPr>
          <w:sz w:val="28"/>
          <w:szCs w:val="28"/>
        </w:rPr>
        <w:lastRenderedPageBreak/>
        <w:t>материалы направлялись председателю Думы, мэру</w:t>
      </w:r>
      <w:r w:rsidR="0090149A">
        <w:rPr>
          <w:sz w:val="28"/>
          <w:szCs w:val="28"/>
        </w:rPr>
        <w:t xml:space="preserve"> </w:t>
      </w:r>
      <w:r>
        <w:rPr>
          <w:sz w:val="28"/>
          <w:szCs w:val="28"/>
        </w:rPr>
        <w:t>муниципального образования</w:t>
      </w:r>
      <w:r w:rsidR="0090149A">
        <w:rPr>
          <w:sz w:val="28"/>
          <w:szCs w:val="28"/>
        </w:rPr>
        <w:t xml:space="preserve"> «Баяндаевский район»</w:t>
      </w:r>
      <w:r w:rsidR="004661D6">
        <w:rPr>
          <w:sz w:val="28"/>
          <w:szCs w:val="28"/>
        </w:rPr>
        <w:t>, в прокуратуру района</w:t>
      </w:r>
      <w:r>
        <w:rPr>
          <w:sz w:val="28"/>
          <w:szCs w:val="28"/>
        </w:rPr>
        <w:t xml:space="preserve"> для рассмотрения и принятия соответствующих решений. Материалы контрольных мероприятий также направлены субъектам проверок для устранения отмеченных в них нарушений и недостатков.</w:t>
      </w:r>
    </w:p>
    <w:p w:rsidR="00124E4E" w:rsidRDefault="00124E4E">
      <w:pPr>
        <w:widowControl w:val="0"/>
        <w:autoSpaceDE w:val="0"/>
        <w:autoSpaceDN w:val="0"/>
        <w:adjustRightInd w:val="0"/>
        <w:jc w:val="center"/>
        <w:rPr>
          <w:sz w:val="28"/>
          <w:szCs w:val="28"/>
        </w:rPr>
      </w:pPr>
    </w:p>
    <w:p w:rsidR="00ED1B1E" w:rsidRDefault="00124E4E">
      <w:pPr>
        <w:widowControl w:val="0"/>
        <w:autoSpaceDE w:val="0"/>
        <w:autoSpaceDN w:val="0"/>
        <w:adjustRightInd w:val="0"/>
        <w:jc w:val="center"/>
        <w:outlineLvl w:val="1"/>
        <w:rPr>
          <w:b/>
          <w:sz w:val="28"/>
          <w:szCs w:val="28"/>
        </w:rPr>
      </w:pPr>
      <w:r w:rsidRPr="00ED1B1E">
        <w:rPr>
          <w:b/>
          <w:sz w:val="28"/>
          <w:szCs w:val="28"/>
        </w:rPr>
        <w:t xml:space="preserve">Раздел 2. ЭКСПЕРТНО-АНАЛИТИЧЕСКАЯ ДЕЯТЕЛЬНОСТЬ </w:t>
      </w:r>
    </w:p>
    <w:p w:rsidR="00124E4E" w:rsidRPr="00ED1B1E" w:rsidRDefault="00124E4E">
      <w:pPr>
        <w:widowControl w:val="0"/>
        <w:autoSpaceDE w:val="0"/>
        <w:autoSpaceDN w:val="0"/>
        <w:adjustRightInd w:val="0"/>
        <w:jc w:val="center"/>
        <w:outlineLvl w:val="1"/>
        <w:rPr>
          <w:b/>
          <w:sz w:val="28"/>
          <w:szCs w:val="28"/>
        </w:rPr>
      </w:pPr>
      <w:r w:rsidRPr="00ED1B1E">
        <w:rPr>
          <w:b/>
          <w:sz w:val="28"/>
          <w:szCs w:val="28"/>
        </w:rPr>
        <w:t xml:space="preserve">КСП </w:t>
      </w:r>
      <w:r w:rsidR="00B33668" w:rsidRPr="00ED1B1E">
        <w:rPr>
          <w:b/>
          <w:sz w:val="28"/>
          <w:szCs w:val="28"/>
        </w:rPr>
        <w:t>РАЙОНА</w:t>
      </w:r>
    </w:p>
    <w:p w:rsidR="00124E4E" w:rsidRDefault="00124E4E">
      <w:pPr>
        <w:widowControl w:val="0"/>
        <w:autoSpaceDE w:val="0"/>
        <w:autoSpaceDN w:val="0"/>
        <w:adjustRightInd w:val="0"/>
        <w:jc w:val="center"/>
        <w:rPr>
          <w:sz w:val="28"/>
          <w:szCs w:val="28"/>
        </w:rPr>
      </w:pPr>
    </w:p>
    <w:p w:rsidR="00124E4E" w:rsidRDefault="00124E4E">
      <w:pPr>
        <w:widowControl w:val="0"/>
        <w:autoSpaceDE w:val="0"/>
        <w:autoSpaceDN w:val="0"/>
        <w:adjustRightInd w:val="0"/>
        <w:ind w:firstLine="540"/>
        <w:jc w:val="both"/>
        <w:rPr>
          <w:sz w:val="28"/>
          <w:szCs w:val="28"/>
        </w:rPr>
      </w:pPr>
      <w:r>
        <w:rPr>
          <w:sz w:val="28"/>
          <w:szCs w:val="28"/>
        </w:rPr>
        <w:t>Экспертно-аналитическая деятельность осуществлялась в рамках предварительного, текущего и последующего контроля в соответствии с план</w:t>
      </w:r>
      <w:r w:rsidR="00B33668">
        <w:rPr>
          <w:sz w:val="28"/>
          <w:szCs w:val="28"/>
        </w:rPr>
        <w:t>о</w:t>
      </w:r>
      <w:r>
        <w:rPr>
          <w:sz w:val="28"/>
          <w:szCs w:val="28"/>
        </w:rPr>
        <w:t xml:space="preserve">м работы КСП </w:t>
      </w:r>
      <w:r w:rsidR="00B33668">
        <w:rPr>
          <w:sz w:val="28"/>
          <w:szCs w:val="28"/>
        </w:rPr>
        <w:t xml:space="preserve">района </w:t>
      </w:r>
      <w:r>
        <w:rPr>
          <w:sz w:val="28"/>
          <w:szCs w:val="28"/>
        </w:rPr>
        <w:t>по направлениям:</w:t>
      </w:r>
    </w:p>
    <w:p w:rsidR="00124E4E" w:rsidRDefault="00124E4E">
      <w:pPr>
        <w:widowControl w:val="0"/>
        <w:autoSpaceDE w:val="0"/>
        <w:autoSpaceDN w:val="0"/>
        <w:adjustRightInd w:val="0"/>
        <w:ind w:firstLine="540"/>
        <w:jc w:val="both"/>
        <w:rPr>
          <w:sz w:val="28"/>
          <w:szCs w:val="28"/>
        </w:rPr>
      </w:pPr>
      <w:r>
        <w:rPr>
          <w:sz w:val="28"/>
          <w:szCs w:val="28"/>
        </w:rPr>
        <w:t xml:space="preserve">- экспертиза проектов решений Думы по вопросам налоговой и бюджетной политики, управления и распоряжения муниципальной собственностью, в том числе проекта решения Думы о бюджете </w:t>
      </w:r>
      <w:r w:rsidR="00B33668">
        <w:rPr>
          <w:sz w:val="28"/>
          <w:szCs w:val="28"/>
        </w:rPr>
        <w:t xml:space="preserve">муниципального образования «Баяндаевский район» </w:t>
      </w:r>
      <w:r>
        <w:rPr>
          <w:sz w:val="28"/>
          <w:szCs w:val="28"/>
        </w:rPr>
        <w:t>на 201</w:t>
      </w:r>
      <w:r w:rsidR="00B33668">
        <w:rPr>
          <w:sz w:val="28"/>
          <w:szCs w:val="28"/>
        </w:rPr>
        <w:t>3</w:t>
      </w:r>
      <w:r>
        <w:rPr>
          <w:sz w:val="28"/>
          <w:szCs w:val="28"/>
        </w:rPr>
        <w:t xml:space="preserve"> год</w:t>
      </w:r>
      <w:r w:rsidR="00B33668">
        <w:rPr>
          <w:sz w:val="28"/>
          <w:szCs w:val="28"/>
        </w:rPr>
        <w:t xml:space="preserve"> и плановый период 2014 и 2015 годов</w:t>
      </w:r>
      <w:r>
        <w:rPr>
          <w:sz w:val="28"/>
          <w:szCs w:val="28"/>
        </w:rPr>
        <w:t>;</w:t>
      </w:r>
    </w:p>
    <w:p w:rsidR="00124E4E" w:rsidRDefault="00124E4E">
      <w:pPr>
        <w:widowControl w:val="0"/>
        <w:autoSpaceDE w:val="0"/>
        <w:autoSpaceDN w:val="0"/>
        <w:adjustRightInd w:val="0"/>
        <w:ind w:firstLine="540"/>
        <w:jc w:val="both"/>
        <w:rPr>
          <w:sz w:val="28"/>
          <w:szCs w:val="28"/>
        </w:rPr>
      </w:pPr>
      <w:r>
        <w:rPr>
          <w:sz w:val="28"/>
          <w:szCs w:val="28"/>
        </w:rPr>
        <w:t xml:space="preserve">- экспертиза отчета об исполнении бюджета </w:t>
      </w:r>
      <w:r w:rsidR="00B33668">
        <w:rPr>
          <w:sz w:val="28"/>
          <w:szCs w:val="28"/>
        </w:rPr>
        <w:t>МО «Баяндаевский район»</w:t>
      </w:r>
      <w:r>
        <w:rPr>
          <w:sz w:val="28"/>
          <w:szCs w:val="28"/>
        </w:rPr>
        <w:t xml:space="preserve"> за 20</w:t>
      </w:r>
      <w:r w:rsidR="00B33668">
        <w:rPr>
          <w:sz w:val="28"/>
          <w:szCs w:val="28"/>
        </w:rPr>
        <w:t>11</w:t>
      </w:r>
      <w:r>
        <w:rPr>
          <w:sz w:val="28"/>
          <w:szCs w:val="28"/>
        </w:rPr>
        <w:t xml:space="preserve"> год;</w:t>
      </w:r>
    </w:p>
    <w:p w:rsidR="00124E4E" w:rsidRDefault="00124E4E">
      <w:pPr>
        <w:widowControl w:val="0"/>
        <w:autoSpaceDE w:val="0"/>
        <w:autoSpaceDN w:val="0"/>
        <w:adjustRightInd w:val="0"/>
        <w:ind w:firstLine="540"/>
        <w:jc w:val="both"/>
        <w:rPr>
          <w:sz w:val="28"/>
          <w:szCs w:val="28"/>
        </w:rPr>
      </w:pPr>
      <w:r>
        <w:rPr>
          <w:sz w:val="28"/>
          <w:szCs w:val="28"/>
        </w:rPr>
        <w:t>- анализ хода исполнения бюджета МО</w:t>
      </w:r>
      <w:r w:rsidR="00B33668">
        <w:rPr>
          <w:sz w:val="28"/>
          <w:szCs w:val="28"/>
        </w:rPr>
        <w:t xml:space="preserve"> «Баяндаевский район»</w:t>
      </w:r>
      <w:r>
        <w:rPr>
          <w:sz w:val="28"/>
          <w:szCs w:val="28"/>
        </w:rPr>
        <w:t xml:space="preserve"> за 1 квартал</w:t>
      </w:r>
      <w:r w:rsidR="00B33668">
        <w:rPr>
          <w:sz w:val="28"/>
          <w:szCs w:val="28"/>
        </w:rPr>
        <w:t>,</w:t>
      </w:r>
      <w:r>
        <w:rPr>
          <w:sz w:val="28"/>
          <w:szCs w:val="28"/>
        </w:rPr>
        <w:t xml:space="preserve">  полугодие 201</w:t>
      </w:r>
      <w:r w:rsidR="00B33668">
        <w:rPr>
          <w:sz w:val="28"/>
          <w:szCs w:val="28"/>
        </w:rPr>
        <w:t>2 и 9 месяцев 2012</w:t>
      </w:r>
      <w:r>
        <w:rPr>
          <w:sz w:val="28"/>
          <w:szCs w:val="28"/>
        </w:rPr>
        <w:t xml:space="preserve"> года.</w:t>
      </w:r>
    </w:p>
    <w:p w:rsidR="009642E2" w:rsidRDefault="009642E2">
      <w:pPr>
        <w:widowControl w:val="0"/>
        <w:autoSpaceDE w:val="0"/>
        <w:autoSpaceDN w:val="0"/>
        <w:adjustRightInd w:val="0"/>
        <w:ind w:firstLine="540"/>
        <w:jc w:val="both"/>
        <w:rPr>
          <w:sz w:val="28"/>
          <w:szCs w:val="28"/>
        </w:rPr>
      </w:pPr>
      <w:r>
        <w:rPr>
          <w:sz w:val="28"/>
          <w:szCs w:val="28"/>
        </w:rPr>
        <w:t>В рамках исполнения соглашений с представительными органами сельских поселений района о передаче полномочий по внешнему муниципальному финансовому контролю:</w:t>
      </w:r>
    </w:p>
    <w:p w:rsidR="00B33668" w:rsidRDefault="00B33668" w:rsidP="00B33668">
      <w:pPr>
        <w:widowControl w:val="0"/>
        <w:autoSpaceDE w:val="0"/>
        <w:autoSpaceDN w:val="0"/>
        <w:adjustRightInd w:val="0"/>
        <w:ind w:firstLine="540"/>
        <w:jc w:val="both"/>
        <w:rPr>
          <w:sz w:val="28"/>
          <w:szCs w:val="28"/>
        </w:rPr>
      </w:pPr>
      <w:r>
        <w:rPr>
          <w:sz w:val="28"/>
          <w:szCs w:val="28"/>
        </w:rPr>
        <w:t xml:space="preserve">- экспертиза </w:t>
      </w:r>
      <w:proofErr w:type="gramStart"/>
      <w:r>
        <w:rPr>
          <w:sz w:val="28"/>
          <w:szCs w:val="28"/>
        </w:rPr>
        <w:t>проектов решений представительных органов сельских поселений района</w:t>
      </w:r>
      <w:proofErr w:type="gramEnd"/>
      <w:r>
        <w:rPr>
          <w:sz w:val="28"/>
          <w:szCs w:val="28"/>
        </w:rPr>
        <w:t xml:space="preserve"> о бюджете муниципальных образований района на 2013 год</w:t>
      </w:r>
      <w:r w:rsidRPr="00B33668">
        <w:rPr>
          <w:sz w:val="28"/>
          <w:szCs w:val="28"/>
        </w:rPr>
        <w:t xml:space="preserve"> </w:t>
      </w:r>
      <w:r>
        <w:rPr>
          <w:sz w:val="28"/>
          <w:szCs w:val="28"/>
        </w:rPr>
        <w:t>и плановый период 2014 и 2015 годов;</w:t>
      </w:r>
    </w:p>
    <w:p w:rsidR="00B33668" w:rsidRDefault="00B33668" w:rsidP="00B33668">
      <w:pPr>
        <w:widowControl w:val="0"/>
        <w:autoSpaceDE w:val="0"/>
        <w:autoSpaceDN w:val="0"/>
        <w:adjustRightInd w:val="0"/>
        <w:ind w:firstLine="540"/>
        <w:jc w:val="both"/>
        <w:rPr>
          <w:sz w:val="28"/>
          <w:szCs w:val="28"/>
        </w:rPr>
      </w:pPr>
      <w:r>
        <w:rPr>
          <w:sz w:val="28"/>
          <w:szCs w:val="28"/>
        </w:rPr>
        <w:t>- экспертиза отчетов об исполнении бюджета муниципальных образований района за 2011 год;</w:t>
      </w:r>
    </w:p>
    <w:p w:rsidR="00B33668" w:rsidRDefault="00B33668" w:rsidP="00B33668">
      <w:pPr>
        <w:widowControl w:val="0"/>
        <w:autoSpaceDE w:val="0"/>
        <w:autoSpaceDN w:val="0"/>
        <w:adjustRightInd w:val="0"/>
        <w:ind w:firstLine="540"/>
        <w:jc w:val="both"/>
        <w:rPr>
          <w:sz w:val="28"/>
          <w:szCs w:val="28"/>
        </w:rPr>
      </w:pPr>
      <w:r>
        <w:rPr>
          <w:sz w:val="28"/>
          <w:szCs w:val="28"/>
        </w:rPr>
        <w:t xml:space="preserve">- анализ </w:t>
      </w:r>
      <w:proofErr w:type="gramStart"/>
      <w:r>
        <w:rPr>
          <w:sz w:val="28"/>
          <w:szCs w:val="28"/>
        </w:rPr>
        <w:t>хода исполнения бюджета муниципальных образований района</w:t>
      </w:r>
      <w:proofErr w:type="gramEnd"/>
      <w:r>
        <w:rPr>
          <w:sz w:val="28"/>
          <w:szCs w:val="28"/>
        </w:rPr>
        <w:t xml:space="preserve"> за 1 квартал,  полугодие 2012 и 9 месяцев 2012 года.</w:t>
      </w:r>
    </w:p>
    <w:p w:rsidR="00124E4E" w:rsidRDefault="00124E4E">
      <w:pPr>
        <w:widowControl w:val="0"/>
        <w:autoSpaceDE w:val="0"/>
        <w:autoSpaceDN w:val="0"/>
        <w:adjustRightInd w:val="0"/>
        <w:ind w:firstLine="540"/>
        <w:jc w:val="both"/>
        <w:rPr>
          <w:sz w:val="28"/>
          <w:szCs w:val="28"/>
        </w:rPr>
      </w:pPr>
      <w:r>
        <w:rPr>
          <w:sz w:val="28"/>
          <w:szCs w:val="28"/>
        </w:rPr>
        <w:t>КСП</w:t>
      </w:r>
      <w:r w:rsidR="00B33668">
        <w:rPr>
          <w:sz w:val="28"/>
          <w:szCs w:val="28"/>
        </w:rPr>
        <w:t xml:space="preserve"> района</w:t>
      </w:r>
      <w:r>
        <w:rPr>
          <w:sz w:val="28"/>
          <w:szCs w:val="28"/>
        </w:rPr>
        <w:t xml:space="preserve"> осуществлен значительный объем экспертно-аналитической работы. Всего выполнено </w:t>
      </w:r>
      <w:r w:rsidR="009642E2">
        <w:rPr>
          <w:sz w:val="28"/>
          <w:szCs w:val="28"/>
        </w:rPr>
        <w:t>26</w:t>
      </w:r>
      <w:r>
        <w:rPr>
          <w:sz w:val="28"/>
          <w:szCs w:val="28"/>
        </w:rPr>
        <w:t xml:space="preserve"> экспертно-аналитически</w:t>
      </w:r>
      <w:r w:rsidR="009642E2">
        <w:rPr>
          <w:sz w:val="28"/>
          <w:szCs w:val="28"/>
        </w:rPr>
        <w:t>х</w:t>
      </w:r>
      <w:r>
        <w:rPr>
          <w:sz w:val="28"/>
          <w:szCs w:val="28"/>
        </w:rPr>
        <w:t xml:space="preserve"> работ (в 20</w:t>
      </w:r>
      <w:r w:rsidR="009642E2">
        <w:rPr>
          <w:sz w:val="28"/>
          <w:szCs w:val="28"/>
        </w:rPr>
        <w:t>11</w:t>
      </w:r>
      <w:r>
        <w:rPr>
          <w:sz w:val="28"/>
          <w:szCs w:val="28"/>
        </w:rPr>
        <w:t xml:space="preserve"> году - </w:t>
      </w:r>
      <w:r w:rsidR="00313086">
        <w:rPr>
          <w:sz w:val="28"/>
          <w:szCs w:val="28"/>
        </w:rPr>
        <w:t>2</w:t>
      </w:r>
      <w:r>
        <w:rPr>
          <w:sz w:val="28"/>
          <w:szCs w:val="28"/>
        </w:rPr>
        <w:t xml:space="preserve">), по результатам которых подготовлены и направлены в Думу и </w:t>
      </w:r>
      <w:r w:rsidR="009642E2">
        <w:rPr>
          <w:sz w:val="28"/>
          <w:szCs w:val="28"/>
        </w:rPr>
        <w:t>представительные органы сельских поселений района</w:t>
      </w:r>
      <w:r>
        <w:rPr>
          <w:sz w:val="28"/>
          <w:szCs w:val="28"/>
        </w:rPr>
        <w:t xml:space="preserve"> соответствующие экспертные заключения.</w:t>
      </w:r>
    </w:p>
    <w:p w:rsidR="00124E4E" w:rsidRDefault="00124E4E">
      <w:pPr>
        <w:widowControl w:val="0"/>
        <w:autoSpaceDE w:val="0"/>
        <w:autoSpaceDN w:val="0"/>
        <w:adjustRightInd w:val="0"/>
        <w:ind w:firstLine="540"/>
        <w:jc w:val="both"/>
        <w:rPr>
          <w:sz w:val="28"/>
          <w:szCs w:val="28"/>
        </w:rPr>
      </w:pPr>
      <w:r>
        <w:rPr>
          <w:sz w:val="28"/>
          <w:szCs w:val="28"/>
        </w:rPr>
        <w:t xml:space="preserve">1. Всего в течение года Контрольно-счетной палатой муниципального образования </w:t>
      </w:r>
      <w:r w:rsidR="00FC6D24">
        <w:rPr>
          <w:sz w:val="28"/>
          <w:szCs w:val="28"/>
        </w:rPr>
        <w:t xml:space="preserve">«Баяндаевский район» </w:t>
      </w:r>
      <w:r>
        <w:rPr>
          <w:sz w:val="28"/>
          <w:szCs w:val="28"/>
        </w:rPr>
        <w:t xml:space="preserve">направлены в Думу и </w:t>
      </w:r>
      <w:r w:rsidR="00505C51">
        <w:rPr>
          <w:sz w:val="28"/>
          <w:szCs w:val="28"/>
        </w:rPr>
        <w:t xml:space="preserve">представительные органы сельских поселений района </w:t>
      </w:r>
      <w:r>
        <w:rPr>
          <w:sz w:val="28"/>
          <w:szCs w:val="28"/>
        </w:rPr>
        <w:t>заключения на следующие проекты решений Думы:</w:t>
      </w:r>
    </w:p>
    <w:p w:rsidR="00124E4E" w:rsidRDefault="00124E4E">
      <w:pPr>
        <w:widowControl w:val="0"/>
        <w:autoSpaceDE w:val="0"/>
        <w:autoSpaceDN w:val="0"/>
        <w:adjustRightInd w:val="0"/>
        <w:ind w:firstLine="540"/>
        <w:jc w:val="both"/>
        <w:rPr>
          <w:sz w:val="28"/>
          <w:szCs w:val="28"/>
        </w:rPr>
      </w:pPr>
      <w:r>
        <w:rPr>
          <w:sz w:val="28"/>
          <w:szCs w:val="28"/>
        </w:rPr>
        <w:t>- "О</w:t>
      </w:r>
      <w:r w:rsidR="00505C51">
        <w:rPr>
          <w:sz w:val="28"/>
          <w:szCs w:val="28"/>
        </w:rPr>
        <w:t xml:space="preserve">б </w:t>
      </w:r>
      <w:r>
        <w:rPr>
          <w:sz w:val="28"/>
          <w:szCs w:val="28"/>
        </w:rPr>
        <w:t>исполнении бюджета муниципального образования</w:t>
      </w:r>
      <w:r w:rsidR="00505C51">
        <w:rPr>
          <w:sz w:val="28"/>
          <w:szCs w:val="28"/>
        </w:rPr>
        <w:t xml:space="preserve"> «Баяндаевский район»</w:t>
      </w:r>
      <w:r>
        <w:rPr>
          <w:sz w:val="28"/>
          <w:szCs w:val="28"/>
        </w:rPr>
        <w:t xml:space="preserve"> за 20</w:t>
      </w:r>
      <w:r w:rsidR="00505C51">
        <w:rPr>
          <w:sz w:val="28"/>
          <w:szCs w:val="28"/>
        </w:rPr>
        <w:t>11</w:t>
      </w:r>
      <w:r>
        <w:rPr>
          <w:sz w:val="28"/>
          <w:szCs w:val="28"/>
        </w:rPr>
        <w:t xml:space="preserve"> год";</w:t>
      </w:r>
    </w:p>
    <w:p w:rsidR="00124E4E" w:rsidRDefault="00124E4E">
      <w:pPr>
        <w:widowControl w:val="0"/>
        <w:autoSpaceDE w:val="0"/>
        <w:autoSpaceDN w:val="0"/>
        <w:adjustRightInd w:val="0"/>
        <w:ind w:firstLine="540"/>
        <w:jc w:val="both"/>
        <w:rPr>
          <w:sz w:val="28"/>
          <w:szCs w:val="28"/>
        </w:rPr>
      </w:pPr>
      <w:r>
        <w:rPr>
          <w:sz w:val="28"/>
          <w:szCs w:val="28"/>
        </w:rPr>
        <w:t xml:space="preserve">- "О бюджете муниципального образования </w:t>
      </w:r>
      <w:r w:rsidR="00505C51">
        <w:rPr>
          <w:sz w:val="28"/>
          <w:szCs w:val="28"/>
        </w:rPr>
        <w:t xml:space="preserve">«Баяндаевский район» </w:t>
      </w:r>
      <w:r>
        <w:rPr>
          <w:sz w:val="28"/>
          <w:szCs w:val="28"/>
        </w:rPr>
        <w:t>на 201</w:t>
      </w:r>
      <w:r w:rsidR="00505C51">
        <w:rPr>
          <w:sz w:val="28"/>
          <w:szCs w:val="28"/>
        </w:rPr>
        <w:t>3</w:t>
      </w:r>
      <w:r>
        <w:rPr>
          <w:sz w:val="28"/>
          <w:szCs w:val="28"/>
        </w:rPr>
        <w:t xml:space="preserve"> год</w:t>
      </w:r>
      <w:r w:rsidR="00505C51">
        <w:rPr>
          <w:sz w:val="28"/>
          <w:szCs w:val="28"/>
        </w:rPr>
        <w:t xml:space="preserve"> и плановый период 2014 и 2015 годов</w:t>
      </w:r>
      <w:r>
        <w:rPr>
          <w:sz w:val="28"/>
          <w:szCs w:val="28"/>
        </w:rPr>
        <w:t>"</w:t>
      </w:r>
      <w:r w:rsidR="00505C51">
        <w:rPr>
          <w:sz w:val="28"/>
          <w:szCs w:val="28"/>
        </w:rPr>
        <w:t>;</w:t>
      </w:r>
    </w:p>
    <w:p w:rsidR="00505C51" w:rsidRDefault="00505C51">
      <w:pPr>
        <w:widowControl w:val="0"/>
        <w:autoSpaceDE w:val="0"/>
        <w:autoSpaceDN w:val="0"/>
        <w:adjustRightInd w:val="0"/>
        <w:ind w:firstLine="540"/>
        <w:jc w:val="both"/>
        <w:rPr>
          <w:sz w:val="28"/>
          <w:szCs w:val="28"/>
        </w:rPr>
      </w:pPr>
      <w:r>
        <w:rPr>
          <w:sz w:val="28"/>
          <w:szCs w:val="28"/>
        </w:rPr>
        <w:lastRenderedPageBreak/>
        <w:t>- Об исполнении бюджетов за 2011 год сельских поселений Баяндаевского района – 12 заключений;</w:t>
      </w:r>
    </w:p>
    <w:p w:rsidR="00505C51" w:rsidRDefault="00505C51">
      <w:pPr>
        <w:widowControl w:val="0"/>
        <w:autoSpaceDE w:val="0"/>
        <w:autoSpaceDN w:val="0"/>
        <w:adjustRightInd w:val="0"/>
        <w:ind w:firstLine="540"/>
        <w:jc w:val="both"/>
        <w:rPr>
          <w:sz w:val="28"/>
          <w:szCs w:val="28"/>
        </w:rPr>
      </w:pPr>
      <w:r>
        <w:rPr>
          <w:sz w:val="28"/>
          <w:szCs w:val="28"/>
        </w:rPr>
        <w:t xml:space="preserve">- О проектах бюджетов сельских поселений Баяндаевского района на 2013 год и плановый период 2014 и 2015 годов – 12 заключений. </w:t>
      </w:r>
    </w:p>
    <w:p w:rsidR="00124E4E" w:rsidRDefault="00124E4E">
      <w:pPr>
        <w:widowControl w:val="0"/>
        <w:autoSpaceDE w:val="0"/>
        <w:autoSpaceDN w:val="0"/>
        <w:adjustRightInd w:val="0"/>
        <w:ind w:firstLine="540"/>
        <w:jc w:val="both"/>
        <w:rPr>
          <w:sz w:val="28"/>
          <w:szCs w:val="28"/>
        </w:rPr>
      </w:pPr>
      <w:r>
        <w:rPr>
          <w:sz w:val="28"/>
          <w:szCs w:val="28"/>
        </w:rPr>
        <w:t xml:space="preserve">2. Результаты </w:t>
      </w:r>
      <w:proofErr w:type="gramStart"/>
      <w:r>
        <w:rPr>
          <w:sz w:val="28"/>
          <w:szCs w:val="28"/>
        </w:rPr>
        <w:t>контроля за</w:t>
      </w:r>
      <w:proofErr w:type="gramEnd"/>
      <w:r>
        <w:rPr>
          <w:sz w:val="28"/>
          <w:szCs w:val="28"/>
        </w:rPr>
        <w:t xml:space="preserve"> соблюдением установленного порядка подготовки, рассмотрения и утверждения проекта бюджета</w:t>
      </w:r>
      <w:r w:rsidR="00505C51">
        <w:rPr>
          <w:sz w:val="28"/>
          <w:szCs w:val="28"/>
        </w:rPr>
        <w:t xml:space="preserve"> района</w:t>
      </w:r>
      <w:r>
        <w:rPr>
          <w:sz w:val="28"/>
          <w:szCs w:val="28"/>
        </w:rPr>
        <w:t xml:space="preserve"> отражены в экспертизе проекта решения Думы о бюджете муниципального образования</w:t>
      </w:r>
      <w:r w:rsidR="00DB2057">
        <w:rPr>
          <w:sz w:val="28"/>
          <w:szCs w:val="28"/>
        </w:rPr>
        <w:t xml:space="preserve"> </w:t>
      </w:r>
      <w:r>
        <w:rPr>
          <w:sz w:val="28"/>
          <w:szCs w:val="28"/>
        </w:rPr>
        <w:t xml:space="preserve"> </w:t>
      </w:r>
      <w:r w:rsidR="00DB2057">
        <w:rPr>
          <w:sz w:val="28"/>
          <w:szCs w:val="28"/>
        </w:rPr>
        <w:t xml:space="preserve">«Баяндаевский район» </w:t>
      </w:r>
      <w:r>
        <w:rPr>
          <w:sz w:val="28"/>
          <w:szCs w:val="28"/>
        </w:rPr>
        <w:t>на 201</w:t>
      </w:r>
      <w:r w:rsidR="00DB2057">
        <w:rPr>
          <w:sz w:val="28"/>
          <w:szCs w:val="28"/>
        </w:rPr>
        <w:t>3</w:t>
      </w:r>
      <w:r>
        <w:rPr>
          <w:sz w:val="28"/>
          <w:szCs w:val="28"/>
        </w:rPr>
        <w:t xml:space="preserve"> год. В заключении КСП представлен анализ соблюдения бюджетного законодательства при составлении проекта и представлении его в Думу </w:t>
      </w:r>
      <w:r w:rsidR="00DB2057">
        <w:rPr>
          <w:sz w:val="28"/>
          <w:szCs w:val="28"/>
        </w:rPr>
        <w:t>МО «Баяндаевский район»</w:t>
      </w:r>
      <w:r>
        <w:rPr>
          <w:sz w:val="28"/>
          <w:szCs w:val="28"/>
        </w:rPr>
        <w:t xml:space="preserve">, порядка расчетов параметров основных показателей бюджета, проанализированы прогнозные макроэкономические показатели, принятые за базу в расчетах доходов бюджета. КСП </w:t>
      </w:r>
      <w:r w:rsidR="00DB2057">
        <w:rPr>
          <w:sz w:val="28"/>
          <w:szCs w:val="28"/>
        </w:rPr>
        <w:t>района</w:t>
      </w:r>
      <w:r>
        <w:rPr>
          <w:sz w:val="28"/>
          <w:szCs w:val="28"/>
        </w:rPr>
        <w:t xml:space="preserve"> подробно проведен анализ всех разделов проекта</w:t>
      </w:r>
      <w:r w:rsidR="00DB2057">
        <w:rPr>
          <w:sz w:val="28"/>
          <w:szCs w:val="28"/>
        </w:rPr>
        <w:t>.</w:t>
      </w:r>
      <w:r>
        <w:rPr>
          <w:sz w:val="28"/>
          <w:szCs w:val="28"/>
        </w:rPr>
        <w:t xml:space="preserve"> </w:t>
      </w:r>
    </w:p>
    <w:p w:rsidR="00DB2057" w:rsidRPr="00FE2C70" w:rsidRDefault="00FE2C70">
      <w:pPr>
        <w:widowControl w:val="0"/>
        <w:autoSpaceDE w:val="0"/>
        <w:autoSpaceDN w:val="0"/>
        <w:adjustRightInd w:val="0"/>
        <w:ind w:firstLine="540"/>
        <w:jc w:val="both"/>
        <w:rPr>
          <w:sz w:val="28"/>
          <w:szCs w:val="28"/>
        </w:rPr>
      </w:pPr>
      <w:r>
        <w:rPr>
          <w:sz w:val="28"/>
        </w:rPr>
        <w:t xml:space="preserve">Проект решения Думы МО </w:t>
      </w:r>
      <w:r>
        <w:rPr>
          <w:sz w:val="28"/>
          <w:szCs w:val="28"/>
        </w:rPr>
        <w:t>«Баяндаевский район» был подготовлен руководствуясь</w:t>
      </w:r>
      <w:r>
        <w:rPr>
          <w:sz w:val="28"/>
        </w:rPr>
        <w:t xml:space="preserve"> </w:t>
      </w:r>
      <w:r w:rsidRPr="00D70AAA">
        <w:rPr>
          <w:sz w:val="28"/>
        </w:rPr>
        <w:t>Положение</w:t>
      </w:r>
      <w:r>
        <w:rPr>
          <w:sz w:val="28"/>
        </w:rPr>
        <w:t>м</w:t>
      </w:r>
      <w:r w:rsidRPr="00D70AAA">
        <w:rPr>
          <w:sz w:val="28"/>
        </w:rPr>
        <w:t xml:space="preserve"> о бюджетном процессе в муниципальном образовании «Баяндаевский район»</w:t>
      </w:r>
      <w:r>
        <w:rPr>
          <w:sz w:val="28"/>
        </w:rPr>
        <w:t>, которое было</w:t>
      </w:r>
      <w:r w:rsidRPr="00D70AAA">
        <w:rPr>
          <w:sz w:val="28"/>
        </w:rPr>
        <w:t xml:space="preserve"> утвержден</w:t>
      </w:r>
      <w:r>
        <w:rPr>
          <w:sz w:val="28"/>
        </w:rPr>
        <w:t>о</w:t>
      </w:r>
      <w:r w:rsidRPr="00D70AAA">
        <w:rPr>
          <w:sz w:val="28"/>
        </w:rPr>
        <w:t xml:space="preserve"> постановлением мэра района от 14.11.2012г. №226</w:t>
      </w:r>
      <w:r>
        <w:rPr>
          <w:sz w:val="28"/>
        </w:rPr>
        <w:t>,</w:t>
      </w:r>
      <w:r w:rsidRPr="00FE2C70">
        <w:rPr>
          <w:b/>
          <w:sz w:val="28"/>
          <w:szCs w:val="28"/>
        </w:rPr>
        <w:t xml:space="preserve"> </w:t>
      </w:r>
      <w:r w:rsidRPr="00FE2C70">
        <w:rPr>
          <w:sz w:val="28"/>
          <w:szCs w:val="28"/>
        </w:rPr>
        <w:t xml:space="preserve">при этом Положение о бюджетном процессе в МО «Баяндаевский район» согласно ст.152 БК РФ должно быть утверждено решением представительного органа муниципального образования, т.е. Думой </w:t>
      </w:r>
      <w:proofErr w:type="gramStart"/>
      <w:r w:rsidRPr="00FE2C70">
        <w:rPr>
          <w:sz w:val="28"/>
          <w:szCs w:val="28"/>
        </w:rPr>
        <w:t>района</w:t>
      </w:r>
      <w:proofErr w:type="gramEnd"/>
      <w:r w:rsidRPr="00FE2C70">
        <w:rPr>
          <w:sz w:val="28"/>
          <w:szCs w:val="28"/>
        </w:rPr>
        <w:t xml:space="preserve"> а не постановлением мэра.</w:t>
      </w:r>
    </w:p>
    <w:p w:rsidR="00853047" w:rsidRPr="00AD15BD" w:rsidRDefault="00124E4E" w:rsidP="00853047">
      <w:pPr>
        <w:numPr>
          <w:ilvl w:val="0"/>
          <w:numId w:val="14"/>
        </w:numPr>
        <w:tabs>
          <w:tab w:val="left" w:pos="284"/>
        </w:tabs>
        <w:autoSpaceDE w:val="0"/>
        <w:autoSpaceDN w:val="0"/>
        <w:adjustRightInd w:val="0"/>
        <w:ind w:left="0" w:firstLine="0"/>
        <w:jc w:val="both"/>
        <w:outlineLvl w:val="2"/>
        <w:rPr>
          <w:sz w:val="28"/>
        </w:rPr>
      </w:pPr>
      <w:r>
        <w:rPr>
          <w:sz w:val="28"/>
          <w:szCs w:val="28"/>
        </w:rPr>
        <w:t>Возможным резервом увеличения доходов бюджета МО</w:t>
      </w:r>
      <w:r w:rsidR="00FE2C70">
        <w:rPr>
          <w:sz w:val="28"/>
          <w:szCs w:val="28"/>
        </w:rPr>
        <w:t xml:space="preserve"> </w:t>
      </w:r>
      <w:r w:rsidR="00FE2C70" w:rsidRPr="00FE2C70">
        <w:rPr>
          <w:sz w:val="28"/>
          <w:szCs w:val="28"/>
        </w:rPr>
        <w:t>«Баяндаевский район»</w:t>
      </w:r>
      <w:r>
        <w:rPr>
          <w:sz w:val="28"/>
          <w:szCs w:val="28"/>
        </w:rPr>
        <w:t xml:space="preserve"> в 201</w:t>
      </w:r>
      <w:r w:rsidR="00FE2C70">
        <w:rPr>
          <w:sz w:val="28"/>
          <w:szCs w:val="28"/>
        </w:rPr>
        <w:t>3</w:t>
      </w:r>
      <w:r>
        <w:rPr>
          <w:sz w:val="28"/>
          <w:szCs w:val="28"/>
        </w:rPr>
        <w:t xml:space="preserve"> году могли бы стать дополнительные доходы, полученные в результате активизации работы по </w:t>
      </w:r>
      <w:r w:rsidR="00FE2C70">
        <w:rPr>
          <w:sz w:val="28"/>
          <w:szCs w:val="28"/>
        </w:rPr>
        <w:t>оказанию платных услуг</w:t>
      </w:r>
      <w:r w:rsidR="00853047">
        <w:rPr>
          <w:sz w:val="28"/>
          <w:szCs w:val="28"/>
        </w:rPr>
        <w:t xml:space="preserve"> </w:t>
      </w:r>
      <w:r w:rsidR="00853047" w:rsidRPr="00AD15BD">
        <w:rPr>
          <w:sz w:val="28"/>
          <w:szCs w:val="28"/>
        </w:rPr>
        <w:t>учреждениями образования, культуры, а также редакцией газеты «Заря».</w:t>
      </w:r>
    </w:p>
    <w:p w:rsidR="00124E4E" w:rsidRDefault="00124E4E">
      <w:pPr>
        <w:widowControl w:val="0"/>
        <w:autoSpaceDE w:val="0"/>
        <w:autoSpaceDN w:val="0"/>
        <w:adjustRightInd w:val="0"/>
        <w:ind w:firstLine="540"/>
        <w:jc w:val="both"/>
        <w:rPr>
          <w:sz w:val="28"/>
          <w:szCs w:val="28"/>
        </w:rPr>
      </w:pPr>
      <w:r>
        <w:rPr>
          <w:sz w:val="28"/>
          <w:szCs w:val="28"/>
        </w:rPr>
        <w:t>Контрольно-счетной палатой обращалось внимание администрации МО</w:t>
      </w:r>
      <w:r w:rsidR="00853047">
        <w:rPr>
          <w:sz w:val="28"/>
          <w:szCs w:val="28"/>
        </w:rPr>
        <w:t xml:space="preserve"> </w:t>
      </w:r>
      <w:r w:rsidR="00853047" w:rsidRPr="00FE2C70">
        <w:rPr>
          <w:sz w:val="28"/>
          <w:szCs w:val="28"/>
        </w:rPr>
        <w:t>«Баяндаевский район»</w:t>
      </w:r>
      <w:r>
        <w:rPr>
          <w:sz w:val="28"/>
          <w:szCs w:val="28"/>
        </w:rPr>
        <w:t xml:space="preserve">, что </w:t>
      </w:r>
      <w:proofErr w:type="spellStart"/>
      <w:r>
        <w:rPr>
          <w:sz w:val="28"/>
          <w:szCs w:val="28"/>
        </w:rPr>
        <w:t>неоперативность</w:t>
      </w:r>
      <w:proofErr w:type="spellEnd"/>
      <w:r>
        <w:rPr>
          <w:sz w:val="28"/>
          <w:szCs w:val="28"/>
        </w:rPr>
        <w:t xml:space="preserve"> в освоении бюджетных ассигнований и неоправданно длительное накопление средств на счет</w:t>
      </w:r>
      <w:r w:rsidR="00853047">
        <w:rPr>
          <w:sz w:val="28"/>
          <w:szCs w:val="28"/>
        </w:rPr>
        <w:t>ах учреждений</w:t>
      </w:r>
      <w:r>
        <w:rPr>
          <w:sz w:val="28"/>
          <w:szCs w:val="28"/>
        </w:rPr>
        <w:t xml:space="preserve"> при исполнении бюджета в 201</w:t>
      </w:r>
      <w:r w:rsidR="00853047">
        <w:rPr>
          <w:sz w:val="28"/>
          <w:szCs w:val="28"/>
        </w:rPr>
        <w:t>2</w:t>
      </w:r>
      <w:r>
        <w:rPr>
          <w:sz w:val="28"/>
          <w:szCs w:val="28"/>
        </w:rPr>
        <w:t xml:space="preserve"> году не способствуют их эффективному использованию для решения вопросов местного значения района.</w:t>
      </w:r>
    </w:p>
    <w:p w:rsidR="00124E4E" w:rsidRDefault="00124E4E">
      <w:pPr>
        <w:widowControl w:val="0"/>
        <w:autoSpaceDE w:val="0"/>
        <w:autoSpaceDN w:val="0"/>
        <w:adjustRightInd w:val="0"/>
        <w:ind w:firstLine="540"/>
        <w:jc w:val="both"/>
        <w:rPr>
          <w:sz w:val="28"/>
          <w:szCs w:val="28"/>
        </w:rPr>
      </w:pPr>
      <w:r>
        <w:rPr>
          <w:sz w:val="28"/>
          <w:szCs w:val="28"/>
        </w:rPr>
        <w:t>В 201</w:t>
      </w:r>
      <w:r w:rsidR="00E34D71">
        <w:rPr>
          <w:sz w:val="28"/>
          <w:szCs w:val="28"/>
        </w:rPr>
        <w:t>3</w:t>
      </w:r>
      <w:r>
        <w:rPr>
          <w:sz w:val="28"/>
          <w:szCs w:val="28"/>
        </w:rPr>
        <w:t xml:space="preserve"> году Контрольно-счетная палата продолжит развитие экспертно-аналитического направления деятельности, являющегося одним из основных инструментов предварительного контроля.</w:t>
      </w:r>
    </w:p>
    <w:p w:rsidR="00124E4E" w:rsidRDefault="00124E4E">
      <w:pPr>
        <w:widowControl w:val="0"/>
        <w:autoSpaceDE w:val="0"/>
        <w:autoSpaceDN w:val="0"/>
        <w:adjustRightInd w:val="0"/>
        <w:ind w:firstLine="540"/>
        <w:jc w:val="both"/>
        <w:rPr>
          <w:sz w:val="28"/>
          <w:szCs w:val="28"/>
        </w:rPr>
      </w:pPr>
    </w:p>
    <w:p w:rsidR="00124E4E" w:rsidRPr="00ED1B1E" w:rsidRDefault="00124E4E">
      <w:pPr>
        <w:widowControl w:val="0"/>
        <w:autoSpaceDE w:val="0"/>
        <w:autoSpaceDN w:val="0"/>
        <w:adjustRightInd w:val="0"/>
        <w:jc w:val="center"/>
        <w:outlineLvl w:val="1"/>
        <w:rPr>
          <w:b/>
          <w:sz w:val="28"/>
          <w:szCs w:val="28"/>
        </w:rPr>
      </w:pPr>
      <w:r w:rsidRPr="00ED1B1E">
        <w:rPr>
          <w:b/>
          <w:sz w:val="28"/>
          <w:szCs w:val="28"/>
        </w:rPr>
        <w:t xml:space="preserve">Раздел 3. ОСУЩЕСТВЛЕНИЕ </w:t>
      </w:r>
      <w:proofErr w:type="gramStart"/>
      <w:r w:rsidRPr="00ED1B1E">
        <w:rPr>
          <w:b/>
          <w:sz w:val="28"/>
          <w:szCs w:val="28"/>
        </w:rPr>
        <w:t>КОНТРОЛЯ ЗА</w:t>
      </w:r>
      <w:proofErr w:type="gramEnd"/>
      <w:r w:rsidRPr="00ED1B1E">
        <w:rPr>
          <w:b/>
          <w:sz w:val="28"/>
          <w:szCs w:val="28"/>
        </w:rPr>
        <w:t xml:space="preserve"> ИСПОЛЬЗОВАНИЕМ</w:t>
      </w:r>
    </w:p>
    <w:p w:rsidR="00124E4E" w:rsidRPr="00ED1B1E" w:rsidRDefault="00124E4E">
      <w:pPr>
        <w:widowControl w:val="0"/>
        <w:autoSpaceDE w:val="0"/>
        <w:autoSpaceDN w:val="0"/>
        <w:adjustRightInd w:val="0"/>
        <w:jc w:val="center"/>
        <w:rPr>
          <w:b/>
          <w:sz w:val="28"/>
          <w:szCs w:val="28"/>
        </w:rPr>
      </w:pPr>
      <w:r w:rsidRPr="00ED1B1E">
        <w:rPr>
          <w:b/>
          <w:sz w:val="28"/>
          <w:szCs w:val="28"/>
        </w:rPr>
        <w:t>ФИНАНСОВЫХ РЕСУРСОВ, УПРАВЛЕНИЕМ И РАСПОРЯЖЕНИЕМ</w:t>
      </w:r>
    </w:p>
    <w:p w:rsidR="00124E4E" w:rsidRPr="00ED1B1E" w:rsidRDefault="00124E4E">
      <w:pPr>
        <w:widowControl w:val="0"/>
        <w:autoSpaceDE w:val="0"/>
        <w:autoSpaceDN w:val="0"/>
        <w:adjustRightInd w:val="0"/>
        <w:jc w:val="center"/>
        <w:rPr>
          <w:b/>
          <w:sz w:val="28"/>
          <w:szCs w:val="28"/>
        </w:rPr>
      </w:pPr>
      <w:r w:rsidRPr="00ED1B1E">
        <w:rPr>
          <w:b/>
          <w:sz w:val="28"/>
          <w:szCs w:val="28"/>
        </w:rPr>
        <w:t>МУНИЦИПАЛЬНОЙ СОБСТВЕННОСТЬЮ</w:t>
      </w:r>
    </w:p>
    <w:p w:rsidR="00124E4E" w:rsidRDefault="00124E4E">
      <w:pPr>
        <w:widowControl w:val="0"/>
        <w:autoSpaceDE w:val="0"/>
        <w:autoSpaceDN w:val="0"/>
        <w:adjustRightInd w:val="0"/>
        <w:ind w:firstLine="540"/>
        <w:jc w:val="both"/>
        <w:rPr>
          <w:sz w:val="28"/>
          <w:szCs w:val="28"/>
        </w:rPr>
      </w:pPr>
    </w:p>
    <w:p w:rsidR="00124E4E" w:rsidRDefault="00124E4E">
      <w:pPr>
        <w:widowControl w:val="0"/>
        <w:autoSpaceDE w:val="0"/>
        <w:autoSpaceDN w:val="0"/>
        <w:adjustRightInd w:val="0"/>
        <w:ind w:firstLine="540"/>
        <w:jc w:val="both"/>
        <w:rPr>
          <w:sz w:val="28"/>
          <w:szCs w:val="28"/>
        </w:rPr>
      </w:pPr>
      <w:r>
        <w:rPr>
          <w:sz w:val="28"/>
          <w:szCs w:val="28"/>
        </w:rPr>
        <w:t xml:space="preserve">Результаты проведенных КСП </w:t>
      </w:r>
      <w:r w:rsidR="00471135">
        <w:rPr>
          <w:sz w:val="28"/>
          <w:szCs w:val="28"/>
        </w:rPr>
        <w:t>района</w:t>
      </w:r>
      <w:r>
        <w:rPr>
          <w:sz w:val="28"/>
          <w:szCs w:val="28"/>
        </w:rPr>
        <w:t xml:space="preserve"> в 201</w:t>
      </w:r>
      <w:r w:rsidR="00EE77F8">
        <w:rPr>
          <w:sz w:val="28"/>
          <w:szCs w:val="28"/>
        </w:rPr>
        <w:t>2</w:t>
      </w:r>
      <w:r>
        <w:rPr>
          <w:sz w:val="28"/>
          <w:szCs w:val="28"/>
        </w:rPr>
        <w:t xml:space="preserve"> году проверок свидетельствуют о том, что использование средств районного бюджета осуществлялось в основном правомерно и эффективно, однако выявлен ряд нарушений и недостатков.</w:t>
      </w:r>
    </w:p>
    <w:p w:rsidR="00BE15AD" w:rsidRDefault="00BE15AD">
      <w:pPr>
        <w:widowControl w:val="0"/>
        <w:autoSpaceDE w:val="0"/>
        <w:autoSpaceDN w:val="0"/>
        <w:adjustRightInd w:val="0"/>
        <w:ind w:firstLine="540"/>
        <w:jc w:val="both"/>
        <w:rPr>
          <w:sz w:val="28"/>
          <w:szCs w:val="28"/>
        </w:rPr>
      </w:pPr>
    </w:p>
    <w:p w:rsidR="00A75117" w:rsidRDefault="00A75117">
      <w:pPr>
        <w:widowControl w:val="0"/>
        <w:autoSpaceDE w:val="0"/>
        <w:autoSpaceDN w:val="0"/>
        <w:adjustRightInd w:val="0"/>
        <w:ind w:firstLine="540"/>
        <w:jc w:val="both"/>
        <w:rPr>
          <w:sz w:val="28"/>
          <w:szCs w:val="28"/>
        </w:rPr>
      </w:pPr>
    </w:p>
    <w:p w:rsidR="00124E4E" w:rsidRPr="00ED1B1E" w:rsidRDefault="00124E4E">
      <w:pPr>
        <w:widowControl w:val="0"/>
        <w:autoSpaceDE w:val="0"/>
        <w:autoSpaceDN w:val="0"/>
        <w:adjustRightInd w:val="0"/>
        <w:jc w:val="center"/>
        <w:outlineLvl w:val="2"/>
        <w:rPr>
          <w:b/>
          <w:sz w:val="28"/>
          <w:szCs w:val="28"/>
        </w:rPr>
      </w:pPr>
      <w:r w:rsidRPr="00ED1B1E">
        <w:rPr>
          <w:b/>
          <w:sz w:val="28"/>
          <w:szCs w:val="28"/>
        </w:rPr>
        <w:lastRenderedPageBreak/>
        <w:t xml:space="preserve">3.1. </w:t>
      </w:r>
      <w:proofErr w:type="gramStart"/>
      <w:r w:rsidRPr="00ED1B1E">
        <w:rPr>
          <w:b/>
          <w:sz w:val="28"/>
          <w:szCs w:val="28"/>
        </w:rPr>
        <w:t>КОНТРОЛЬ ЗА</w:t>
      </w:r>
      <w:proofErr w:type="gramEnd"/>
      <w:r w:rsidRPr="00ED1B1E">
        <w:rPr>
          <w:b/>
          <w:sz w:val="28"/>
          <w:szCs w:val="28"/>
        </w:rPr>
        <w:t xml:space="preserve"> ИСПОЛЬЗОВАНИЕМ БЮДЖЕТНЫХ СРЕДСТВ</w:t>
      </w:r>
    </w:p>
    <w:p w:rsidR="00124E4E" w:rsidRDefault="00124E4E">
      <w:pPr>
        <w:widowControl w:val="0"/>
        <w:autoSpaceDE w:val="0"/>
        <w:autoSpaceDN w:val="0"/>
        <w:adjustRightInd w:val="0"/>
        <w:jc w:val="center"/>
        <w:rPr>
          <w:sz w:val="28"/>
          <w:szCs w:val="28"/>
        </w:rPr>
      </w:pPr>
    </w:p>
    <w:p w:rsidR="00124E4E" w:rsidRPr="001D38C5" w:rsidRDefault="00124E4E" w:rsidP="00313086">
      <w:pPr>
        <w:widowControl w:val="0"/>
        <w:autoSpaceDE w:val="0"/>
        <w:autoSpaceDN w:val="0"/>
        <w:adjustRightInd w:val="0"/>
        <w:ind w:firstLine="540"/>
        <w:jc w:val="both"/>
        <w:rPr>
          <w:color w:val="FF0000"/>
          <w:sz w:val="28"/>
          <w:szCs w:val="28"/>
        </w:rPr>
      </w:pPr>
      <w:proofErr w:type="gramStart"/>
      <w:r w:rsidRPr="004A21C3">
        <w:rPr>
          <w:sz w:val="28"/>
          <w:szCs w:val="28"/>
        </w:rPr>
        <w:t>Контроль за</w:t>
      </w:r>
      <w:proofErr w:type="gramEnd"/>
      <w:r w:rsidRPr="004A21C3">
        <w:rPr>
          <w:sz w:val="28"/>
          <w:szCs w:val="28"/>
        </w:rPr>
        <w:t xml:space="preserve"> исполнением бюджета муниципального образования </w:t>
      </w:r>
      <w:r w:rsidR="00471135" w:rsidRPr="004A21C3">
        <w:rPr>
          <w:sz w:val="28"/>
          <w:szCs w:val="28"/>
        </w:rPr>
        <w:t xml:space="preserve">«Баяндаевский район» </w:t>
      </w:r>
      <w:r w:rsidRPr="004A21C3">
        <w:rPr>
          <w:sz w:val="28"/>
          <w:szCs w:val="28"/>
        </w:rPr>
        <w:t xml:space="preserve">проводился Контрольно-счетной палатой в форме последующего контроля при проведении внешней проверки отчета об исполнении бюджета района, а также </w:t>
      </w:r>
      <w:r w:rsidR="00471135" w:rsidRPr="004A21C3">
        <w:rPr>
          <w:sz w:val="28"/>
          <w:szCs w:val="28"/>
        </w:rPr>
        <w:t xml:space="preserve">плановых и </w:t>
      </w:r>
      <w:r w:rsidRPr="004A21C3">
        <w:rPr>
          <w:sz w:val="28"/>
          <w:szCs w:val="28"/>
        </w:rPr>
        <w:t>тематических проверок.</w:t>
      </w:r>
      <w:r w:rsidRPr="001D38C5">
        <w:rPr>
          <w:color w:val="FF0000"/>
          <w:sz w:val="28"/>
          <w:szCs w:val="28"/>
        </w:rPr>
        <w:t xml:space="preserve"> </w:t>
      </w:r>
    </w:p>
    <w:p w:rsidR="00124E4E" w:rsidRDefault="00124E4E">
      <w:pPr>
        <w:widowControl w:val="0"/>
        <w:autoSpaceDE w:val="0"/>
        <w:autoSpaceDN w:val="0"/>
        <w:adjustRightInd w:val="0"/>
        <w:ind w:firstLine="540"/>
        <w:jc w:val="both"/>
        <w:rPr>
          <w:sz w:val="28"/>
          <w:szCs w:val="28"/>
        </w:rPr>
      </w:pPr>
      <w:r>
        <w:rPr>
          <w:sz w:val="28"/>
          <w:szCs w:val="28"/>
        </w:rPr>
        <w:t xml:space="preserve">В отчетном периоде Контрольно-счетной палатой в рамках последующего контроля проведена внешняя проверка </w:t>
      </w:r>
      <w:r w:rsidR="001D38C5">
        <w:rPr>
          <w:sz w:val="28"/>
          <w:szCs w:val="28"/>
        </w:rPr>
        <w:t xml:space="preserve">отчета </w:t>
      </w:r>
      <w:r>
        <w:rPr>
          <w:sz w:val="28"/>
          <w:szCs w:val="28"/>
        </w:rPr>
        <w:t>об исполнении бюджета муниципального образования</w:t>
      </w:r>
      <w:r w:rsidR="001D38C5">
        <w:rPr>
          <w:sz w:val="28"/>
          <w:szCs w:val="28"/>
        </w:rPr>
        <w:t xml:space="preserve"> </w:t>
      </w:r>
      <w:r w:rsidR="001D38C5" w:rsidRPr="00FE2C70">
        <w:rPr>
          <w:sz w:val="28"/>
          <w:szCs w:val="28"/>
        </w:rPr>
        <w:t>«Баяндаевский район»</w:t>
      </w:r>
      <w:r>
        <w:rPr>
          <w:sz w:val="28"/>
          <w:szCs w:val="28"/>
        </w:rPr>
        <w:t xml:space="preserve"> за 20</w:t>
      </w:r>
      <w:r w:rsidR="001D38C5">
        <w:rPr>
          <w:sz w:val="28"/>
          <w:szCs w:val="28"/>
        </w:rPr>
        <w:t>11</w:t>
      </w:r>
      <w:r>
        <w:rPr>
          <w:sz w:val="28"/>
          <w:szCs w:val="28"/>
        </w:rPr>
        <w:t xml:space="preserve"> год</w:t>
      </w:r>
      <w:r w:rsidR="001D38C5">
        <w:rPr>
          <w:sz w:val="28"/>
          <w:szCs w:val="28"/>
        </w:rPr>
        <w:t>.</w:t>
      </w:r>
      <w:r w:rsidR="00B25784">
        <w:rPr>
          <w:sz w:val="28"/>
          <w:szCs w:val="28"/>
        </w:rPr>
        <w:t xml:space="preserve"> Экспертиза исполнения бюджетов сельских поселений района за 2011 год, проверка организации финансирования и целевого использования бюджетных сре</w:t>
      </w:r>
      <w:proofErr w:type="gramStart"/>
      <w:r w:rsidR="00B25784">
        <w:rPr>
          <w:sz w:val="28"/>
          <w:szCs w:val="28"/>
        </w:rPr>
        <w:t>дств в с</w:t>
      </w:r>
      <w:proofErr w:type="gramEnd"/>
      <w:r w:rsidR="00B25784">
        <w:rPr>
          <w:sz w:val="28"/>
          <w:szCs w:val="28"/>
        </w:rPr>
        <w:t>ельских поселениях района согласно плана работы.</w:t>
      </w:r>
      <w:r>
        <w:rPr>
          <w:sz w:val="28"/>
          <w:szCs w:val="28"/>
        </w:rPr>
        <w:t xml:space="preserve"> </w:t>
      </w:r>
    </w:p>
    <w:p w:rsidR="00124E4E" w:rsidRDefault="00124E4E">
      <w:pPr>
        <w:widowControl w:val="0"/>
        <w:autoSpaceDE w:val="0"/>
        <w:autoSpaceDN w:val="0"/>
        <w:adjustRightInd w:val="0"/>
        <w:ind w:firstLine="540"/>
        <w:jc w:val="both"/>
        <w:rPr>
          <w:sz w:val="28"/>
          <w:szCs w:val="28"/>
        </w:rPr>
      </w:pPr>
    </w:p>
    <w:p w:rsidR="00124E4E" w:rsidRPr="0098192D" w:rsidRDefault="0098192D" w:rsidP="0098192D">
      <w:pPr>
        <w:widowControl w:val="0"/>
        <w:autoSpaceDE w:val="0"/>
        <w:autoSpaceDN w:val="0"/>
        <w:adjustRightInd w:val="0"/>
        <w:jc w:val="center"/>
        <w:outlineLvl w:val="3"/>
        <w:rPr>
          <w:b/>
          <w:sz w:val="28"/>
          <w:szCs w:val="28"/>
        </w:rPr>
      </w:pPr>
      <w:r w:rsidRPr="0098192D">
        <w:rPr>
          <w:b/>
          <w:sz w:val="28"/>
          <w:szCs w:val="28"/>
        </w:rPr>
        <w:t>Проверка организации финансирования и целевого использования средств бюджета муниципального образования «</w:t>
      </w:r>
      <w:proofErr w:type="spellStart"/>
      <w:r w:rsidRPr="0098192D">
        <w:rPr>
          <w:b/>
          <w:sz w:val="28"/>
          <w:szCs w:val="28"/>
        </w:rPr>
        <w:t>Люры</w:t>
      </w:r>
      <w:proofErr w:type="spellEnd"/>
      <w:r w:rsidRPr="0098192D">
        <w:rPr>
          <w:b/>
          <w:sz w:val="28"/>
          <w:szCs w:val="28"/>
        </w:rPr>
        <w:t xml:space="preserve">» </w:t>
      </w:r>
    </w:p>
    <w:p w:rsidR="001A36B2" w:rsidRDefault="00124E4E" w:rsidP="00B244E7">
      <w:pPr>
        <w:autoSpaceDE w:val="0"/>
        <w:autoSpaceDN w:val="0"/>
        <w:adjustRightInd w:val="0"/>
        <w:ind w:firstLine="540"/>
        <w:jc w:val="both"/>
        <w:rPr>
          <w:sz w:val="28"/>
        </w:rPr>
      </w:pPr>
      <w:r>
        <w:rPr>
          <w:sz w:val="28"/>
          <w:szCs w:val="28"/>
        </w:rPr>
        <w:t xml:space="preserve">Проверка </w:t>
      </w:r>
      <w:r w:rsidR="004A14E9">
        <w:rPr>
          <w:sz w:val="28"/>
          <w:szCs w:val="28"/>
        </w:rPr>
        <w:t xml:space="preserve">проведена </w:t>
      </w:r>
      <w:r w:rsidR="0098192D">
        <w:rPr>
          <w:sz w:val="28"/>
          <w:szCs w:val="28"/>
        </w:rPr>
        <w:t xml:space="preserve">на основании </w:t>
      </w:r>
      <w:r>
        <w:rPr>
          <w:sz w:val="28"/>
          <w:szCs w:val="28"/>
        </w:rPr>
        <w:t>план</w:t>
      </w:r>
      <w:r w:rsidR="0098192D">
        <w:rPr>
          <w:sz w:val="28"/>
          <w:szCs w:val="28"/>
        </w:rPr>
        <w:t>а</w:t>
      </w:r>
      <w:r>
        <w:rPr>
          <w:sz w:val="28"/>
          <w:szCs w:val="28"/>
        </w:rPr>
        <w:t xml:space="preserve"> работы</w:t>
      </w:r>
      <w:r w:rsidR="0098192D">
        <w:rPr>
          <w:sz w:val="28"/>
          <w:szCs w:val="28"/>
        </w:rPr>
        <w:t xml:space="preserve"> Контрольно-счетной палаты и соглашения о передаче полномочий по внешнему муниципальному финансовому контролю, заключенному 27.12.2011 года</w:t>
      </w:r>
      <w:r>
        <w:rPr>
          <w:sz w:val="28"/>
          <w:szCs w:val="28"/>
        </w:rPr>
        <w:t xml:space="preserve">. </w:t>
      </w:r>
      <w:proofErr w:type="gramStart"/>
      <w:r>
        <w:rPr>
          <w:sz w:val="28"/>
          <w:szCs w:val="28"/>
        </w:rPr>
        <w:t>Проверкой</w:t>
      </w:r>
      <w:r w:rsidR="006F446C">
        <w:rPr>
          <w:sz w:val="28"/>
          <w:szCs w:val="28"/>
        </w:rPr>
        <w:t xml:space="preserve"> </w:t>
      </w:r>
      <w:r w:rsidR="0098192D">
        <w:rPr>
          <w:sz w:val="28"/>
          <w:szCs w:val="28"/>
        </w:rPr>
        <w:t>выявлен</w:t>
      </w:r>
      <w:r w:rsidR="001A36B2">
        <w:rPr>
          <w:sz w:val="28"/>
          <w:szCs w:val="28"/>
        </w:rPr>
        <w:t>ы</w:t>
      </w:r>
      <w:r w:rsidR="001A36B2" w:rsidRPr="001A36B2">
        <w:rPr>
          <w:sz w:val="28"/>
        </w:rPr>
        <w:t xml:space="preserve"> </w:t>
      </w:r>
      <w:r w:rsidR="001A36B2">
        <w:rPr>
          <w:sz w:val="28"/>
        </w:rPr>
        <w:t>нарушения Порядка ведения кассовых операций в РФ</w:t>
      </w:r>
      <w:r w:rsidR="000447BE">
        <w:rPr>
          <w:sz w:val="28"/>
        </w:rPr>
        <w:t>,</w:t>
      </w:r>
      <w:r w:rsidR="000447BE" w:rsidRPr="000447BE">
        <w:rPr>
          <w:sz w:val="28"/>
        </w:rPr>
        <w:t xml:space="preserve"> </w:t>
      </w:r>
      <w:r w:rsidR="000447BE">
        <w:rPr>
          <w:sz w:val="28"/>
        </w:rPr>
        <w:t>утвержденного решением Совета директоров ЦБ РФ от 22.09.1993г. №40.</w:t>
      </w:r>
      <w:r w:rsidR="001A36B2">
        <w:rPr>
          <w:sz w:val="28"/>
        </w:rPr>
        <w:t xml:space="preserve">, </w:t>
      </w:r>
      <w:r w:rsidR="000447BE">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w:t>
      </w:r>
      <w:r w:rsidR="000447BE" w:rsidRPr="00FF5ECA">
        <w:rPr>
          <w:sz w:val="28"/>
          <w:szCs w:val="28"/>
        </w:rPr>
        <w:t xml:space="preserve"> приказ</w:t>
      </w:r>
      <w:r w:rsidR="000447BE">
        <w:rPr>
          <w:sz w:val="28"/>
          <w:szCs w:val="28"/>
        </w:rPr>
        <w:t xml:space="preserve">ом МФ РФ </w:t>
      </w:r>
      <w:r w:rsidR="000447BE" w:rsidRPr="00FF5ECA">
        <w:rPr>
          <w:sz w:val="28"/>
          <w:szCs w:val="28"/>
        </w:rPr>
        <w:t xml:space="preserve">от </w:t>
      </w:r>
      <w:r w:rsidR="000447BE">
        <w:rPr>
          <w:sz w:val="28"/>
          <w:szCs w:val="28"/>
        </w:rPr>
        <w:t>01.</w:t>
      </w:r>
      <w:r w:rsidR="000447BE" w:rsidRPr="00FF5ECA">
        <w:rPr>
          <w:sz w:val="28"/>
          <w:szCs w:val="28"/>
        </w:rPr>
        <w:t>1</w:t>
      </w:r>
      <w:r w:rsidR="000447BE">
        <w:rPr>
          <w:sz w:val="28"/>
          <w:szCs w:val="28"/>
        </w:rPr>
        <w:t>2.</w:t>
      </w:r>
      <w:r w:rsidR="000447BE" w:rsidRPr="00FF5ECA">
        <w:rPr>
          <w:sz w:val="28"/>
          <w:szCs w:val="28"/>
        </w:rPr>
        <w:t>2010г. N</w:t>
      </w:r>
      <w:r w:rsidR="000447BE">
        <w:rPr>
          <w:sz w:val="28"/>
          <w:szCs w:val="28"/>
        </w:rPr>
        <w:t>1</w:t>
      </w:r>
      <w:r w:rsidR="000447BE" w:rsidRPr="00FF5ECA">
        <w:rPr>
          <w:sz w:val="28"/>
          <w:szCs w:val="28"/>
        </w:rPr>
        <w:t>57н</w:t>
      </w:r>
      <w:r w:rsidR="000447BE">
        <w:rPr>
          <w:sz w:val="28"/>
          <w:szCs w:val="28"/>
        </w:rPr>
        <w:t xml:space="preserve">,  </w:t>
      </w:r>
      <w:r w:rsidR="00AF2933">
        <w:rPr>
          <w:sz w:val="28"/>
          <w:szCs w:val="28"/>
        </w:rPr>
        <w:t>Переч</w:t>
      </w:r>
      <w:r w:rsidR="00B244E7">
        <w:rPr>
          <w:sz w:val="28"/>
          <w:szCs w:val="28"/>
        </w:rPr>
        <w:t>ня унифицированных форм первичных учетных</w:t>
      </w:r>
      <w:proofErr w:type="gramEnd"/>
      <w:r w:rsidR="00B244E7">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w:t>
      </w:r>
      <w:r w:rsidR="000447BE">
        <w:rPr>
          <w:sz w:val="28"/>
          <w:szCs w:val="28"/>
        </w:rPr>
        <w:t>приказ</w:t>
      </w:r>
      <w:r w:rsidR="00B244E7">
        <w:rPr>
          <w:sz w:val="28"/>
          <w:szCs w:val="28"/>
        </w:rPr>
        <w:t>ом</w:t>
      </w:r>
      <w:r w:rsidR="000447BE">
        <w:rPr>
          <w:sz w:val="28"/>
          <w:szCs w:val="28"/>
        </w:rPr>
        <w:t xml:space="preserve"> МФ РФ от 15.12.2010г. N</w:t>
      </w:r>
      <w:r w:rsidR="00B244E7">
        <w:rPr>
          <w:sz w:val="28"/>
          <w:szCs w:val="28"/>
        </w:rPr>
        <w:t>173н</w:t>
      </w:r>
      <w:r w:rsidR="008D0906">
        <w:rPr>
          <w:sz w:val="28"/>
          <w:szCs w:val="28"/>
        </w:rPr>
        <w:t>.</w:t>
      </w:r>
      <w:r w:rsidR="001A36B2">
        <w:rPr>
          <w:sz w:val="28"/>
        </w:rPr>
        <w:t xml:space="preserve"> </w:t>
      </w:r>
    </w:p>
    <w:p w:rsidR="001A36B2" w:rsidRDefault="001A36B2" w:rsidP="0056464F">
      <w:pPr>
        <w:pStyle w:val="2"/>
        <w:tabs>
          <w:tab w:val="left" w:pos="9356"/>
        </w:tabs>
        <w:spacing w:after="0"/>
        <w:ind w:right="-81" w:firstLine="540"/>
        <w:jc w:val="both"/>
        <w:rPr>
          <w:sz w:val="28"/>
        </w:rPr>
      </w:pPr>
      <w:proofErr w:type="gramStart"/>
      <w:r w:rsidRPr="0056464F">
        <w:rPr>
          <w:sz w:val="28"/>
        </w:rPr>
        <w:t>Контроль за</w:t>
      </w:r>
      <w:proofErr w:type="gramEnd"/>
      <w:r w:rsidRPr="0056464F">
        <w:rPr>
          <w:sz w:val="28"/>
        </w:rPr>
        <w:t xml:space="preserve"> учетом основных средств ведется</w:t>
      </w:r>
      <w:r w:rsidRPr="0056464F">
        <w:rPr>
          <w:sz w:val="28"/>
          <w:szCs w:val="28"/>
        </w:rPr>
        <w:t xml:space="preserve"> слабо, и</w:t>
      </w:r>
      <w:r w:rsidRPr="0056464F">
        <w:rPr>
          <w:sz w:val="28"/>
        </w:rPr>
        <w:t>нвентаризация основных средств в 2011 году не проводилась журнал операций по выбытию и перемещению нефинансовых активов не ведется.</w:t>
      </w:r>
    </w:p>
    <w:p w:rsidR="00675B38" w:rsidRPr="0056464F" w:rsidRDefault="00675B38" w:rsidP="0056464F">
      <w:pPr>
        <w:pStyle w:val="2"/>
        <w:tabs>
          <w:tab w:val="left" w:pos="9356"/>
        </w:tabs>
        <w:spacing w:after="0"/>
        <w:ind w:right="-81" w:firstLine="540"/>
        <w:jc w:val="both"/>
        <w:rPr>
          <w:sz w:val="28"/>
        </w:rPr>
      </w:pPr>
      <w:r>
        <w:rPr>
          <w:sz w:val="28"/>
          <w:szCs w:val="28"/>
        </w:rPr>
        <w:t>По начислению отпускных, заработной платы, по заполнению табеля учета рабочего времени документы ведутся в произвольной форме, что крайне затрудняет проведение проверки и неоправданно приводит к увеличению сроков</w:t>
      </w:r>
      <w:r w:rsidR="00B4039E">
        <w:rPr>
          <w:sz w:val="28"/>
          <w:szCs w:val="28"/>
        </w:rPr>
        <w:t xml:space="preserve"> их</w:t>
      </w:r>
      <w:r>
        <w:rPr>
          <w:sz w:val="28"/>
          <w:szCs w:val="28"/>
        </w:rPr>
        <w:t xml:space="preserve"> проведения.</w:t>
      </w:r>
    </w:p>
    <w:p w:rsidR="008D0906" w:rsidRDefault="008D0906" w:rsidP="008D0906">
      <w:pPr>
        <w:autoSpaceDE w:val="0"/>
        <w:autoSpaceDN w:val="0"/>
        <w:adjustRightInd w:val="0"/>
        <w:ind w:firstLine="540"/>
        <w:jc w:val="both"/>
        <w:rPr>
          <w:sz w:val="28"/>
          <w:szCs w:val="28"/>
        </w:rPr>
      </w:pPr>
      <w:r w:rsidRPr="0056464F">
        <w:rPr>
          <w:sz w:val="28"/>
        </w:rPr>
        <w:t>Главная книга в администрации МО «</w:t>
      </w:r>
      <w:proofErr w:type="spellStart"/>
      <w:r w:rsidRPr="0056464F">
        <w:rPr>
          <w:sz w:val="28"/>
        </w:rPr>
        <w:t>Люры</w:t>
      </w:r>
      <w:proofErr w:type="spellEnd"/>
      <w:r w:rsidRPr="0056464F">
        <w:rPr>
          <w:sz w:val="28"/>
        </w:rPr>
        <w:t xml:space="preserve">» не ведется, </w:t>
      </w:r>
      <w:r>
        <w:rPr>
          <w:sz w:val="28"/>
        </w:rPr>
        <w:t xml:space="preserve">хотя </w:t>
      </w:r>
      <w:proofErr w:type="gramStart"/>
      <w:r>
        <w:rPr>
          <w:sz w:val="28"/>
        </w:rPr>
        <w:t>согласно</w:t>
      </w:r>
      <w:r w:rsidRPr="008D0906">
        <w:rPr>
          <w:sz w:val="28"/>
          <w:szCs w:val="28"/>
        </w:rPr>
        <w:t xml:space="preserve"> </w:t>
      </w:r>
      <w:r>
        <w:rPr>
          <w:sz w:val="28"/>
          <w:szCs w:val="28"/>
        </w:rPr>
        <w:t xml:space="preserve"> Порядка</w:t>
      </w:r>
      <w:proofErr w:type="gramEnd"/>
      <w:r>
        <w:rPr>
          <w:sz w:val="28"/>
          <w:szCs w:val="28"/>
        </w:rPr>
        <w:t xml:space="preserve"> составления и представления отчетности об исполнении бюджетов </w:t>
      </w:r>
      <w:r w:rsidRPr="008D0906">
        <w:rPr>
          <w:sz w:val="28"/>
          <w:szCs w:val="28"/>
        </w:rPr>
        <w:t xml:space="preserve">бюджетной системы Российской Федерации, утвержденной приказом от 28.12.2010г. N191н </w:t>
      </w:r>
      <w:r>
        <w:rPr>
          <w:sz w:val="28"/>
          <w:szCs w:val="28"/>
        </w:rPr>
        <w:t>Бюджетная отчетность составляется на основе данных Главной книги.</w:t>
      </w:r>
    </w:p>
    <w:p w:rsidR="00BE15AD" w:rsidRDefault="00BE15AD" w:rsidP="008D0906">
      <w:pPr>
        <w:autoSpaceDE w:val="0"/>
        <w:autoSpaceDN w:val="0"/>
        <w:adjustRightInd w:val="0"/>
        <w:ind w:firstLine="540"/>
        <w:jc w:val="both"/>
        <w:rPr>
          <w:sz w:val="28"/>
          <w:szCs w:val="28"/>
        </w:rPr>
      </w:pPr>
    </w:p>
    <w:p w:rsidR="00BE15AD" w:rsidRDefault="00BE15AD" w:rsidP="008D0906">
      <w:pPr>
        <w:autoSpaceDE w:val="0"/>
        <w:autoSpaceDN w:val="0"/>
        <w:adjustRightInd w:val="0"/>
        <w:ind w:firstLine="540"/>
        <w:jc w:val="both"/>
        <w:rPr>
          <w:sz w:val="28"/>
          <w:szCs w:val="28"/>
        </w:rPr>
      </w:pPr>
    </w:p>
    <w:p w:rsidR="00705686" w:rsidRDefault="008B18CD" w:rsidP="00AF2933">
      <w:pPr>
        <w:widowControl w:val="0"/>
        <w:autoSpaceDE w:val="0"/>
        <w:autoSpaceDN w:val="0"/>
        <w:adjustRightInd w:val="0"/>
        <w:jc w:val="center"/>
        <w:outlineLvl w:val="3"/>
        <w:rPr>
          <w:b/>
          <w:sz w:val="28"/>
          <w:szCs w:val="28"/>
        </w:rPr>
      </w:pPr>
      <w:r w:rsidRPr="0098192D">
        <w:rPr>
          <w:b/>
          <w:sz w:val="28"/>
          <w:szCs w:val="28"/>
        </w:rPr>
        <w:t xml:space="preserve">Проверка </w:t>
      </w:r>
      <w:r w:rsidR="00705686">
        <w:rPr>
          <w:b/>
          <w:sz w:val="28"/>
          <w:szCs w:val="28"/>
        </w:rPr>
        <w:t>исполнения</w:t>
      </w:r>
      <w:r w:rsidRPr="0098192D">
        <w:rPr>
          <w:b/>
          <w:sz w:val="28"/>
          <w:szCs w:val="28"/>
        </w:rPr>
        <w:t xml:space="preserve"> бюджета муниципального образования </w:t>
      </w:r>
    </w:p>
    <w:p w:rsidR="004A14E9" w:rsidRDefault="008B18CD" w:rsidP="00BE15AD">
      <w:pPr>
        <w:widowControl w:val="0"/>
        <w:autoSpaceDE w:val="0"/>
        <w:autoSpaceDN w:val="0"/>
        <w:adjustRightInd w:val="0"/>
        <w:jc w:val="center"/>
        <w:outlineLvl w:val="3"/>
        <w:rPr>
          <w:color w:val="FF0000"/>
          <w:sz w:val="28"/>
          <w:szCs w:val="28"/>
        </w:rPr>
      </w:pPr>
      <w:r w:rsidRPr="0098192D">
        <w:rPr>
          <w:b/>
          <w:sz w:val="28"/>
          <w:szCs w:val="28"/>
        </w:rPr>
        <w:t>«</w:t>
      </w:r>
      <w:r>
        <w:rPr>
          <w:b/>
          <w:sz w:val="28"/>
          <w:szCs w:val="28"/>
        </w:rPr>
        <w:t>Хогот</w:t>
      </w:r>
      <w:r w:rsidRPr="0098192D">
        <w:rPr>
          <w:b/>
          <w:sz w:val="28"/>
          <w:szCs w:val="28"/>
        </w:rPr>
        <w:t xml:space="preserve">» </w:t>
      </w:r>
      <w:r w:rsidR="00705686">
        <w:rPr>
          <w:b/>
          <w:sz w:val="28"/>
          <w:szCs w:val="28"/>
        </w:rPr>
        <w:t>за 2011 год</w:t>
      </w:r>
    </w:p>
    <w:p w:rsidR="00AF2933" w:rsidRPr="00B9678C" w:rsidRDefault="00AF2933" w:rsidP="00AF2933">
      <w:pPr>
        <w:autoSpaceDE w:val="0"/>
        <w:autoSpaceDN w:val="0"/>
        <w:adjustRightInd w:val="0"/>
        <w:ind w:firstLine="540"/>
        <w:jc w:val="both"/>
        <w:rPr>
          <w:sz w:val="28"/>
        </w:rPr>
      </w:pPr>
      <w:r w:rsidRPr="00B9678C">
        <w:rPr>
          <w:sz w:val="28"/>
          <w:szCs w:val="28"/>
        </w:rPr>
        <w:t>Проверка</w:t>
      </w:r>
      <w:r w:rsidR="004A14E9" w:rsidRPr="00B9678C">
        <w:rPr>
          <w:sz w:val="28"/>
          <w:szCs w:val="28"/>
        </w:rPr>
        <w:t xml:space="preserve"> проведена </w:t>
      </w:r>
      <w:r w:rsidRPr="00B9678C">
        <w:rPr>
          <w:sz w:val="28"/>
          <w:szCs w:val="28"/>
        </w:rPr>
        <w:t xml:space="preserve">на основании плана работы Контрольно-счетной палаты и соглашения о передаче полномочий по внешнему муниципальному финансовому контролю, заключенному 27.12.2011 года. </w:t>
      </w:r>
      <w:proofErr w:type="gramStart"/>
      <w:r w:rsidRPr="00B9678C">
        <w:rPr>
          <w:sz w:val="28"/>
          <w:szCs w:val="28"/>
        </w:rPr>
        <w:t>Проверкой выявлены</w:t>
      </w:r>
      <w:r w:rsidRPr="00B9678C">
        <w:rPr>
          <w:sz w:val="28"/>
        </w:rPr>
        <w:t xml:space="preserve"> нарушения Порядка ведения кассовых операций в РФ, утвержденного решением Совета директоров ЦБ РФ от 22.09.1993г. №40., </w:t>
      </w:r>
      <w:r w:rsidRPr="00B9678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B9678C">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w:t>
      </w:r>
      <w:r w:rsidR="00DE2BD3">
        <w:rPr>
          <w:sz w:val="28"/>
          <w:szCs w:val="28"/>
        </w:rPr>
        <w:t>г. N173н:</w:t>
      </w:r>
    </w:p>
    <w:p w:rsidR="00DE2BD3" w:rsidRDefault="00DE2BD3" w:rsidP="000856C3">
      <w:pPr>
        <w:autoSpaceDE w:val="0"/>
        <w:autoSpaceDN w:val="0"/>
        <w:adjustRightInd w:val="0"/>
        <w:ind w:firstLine="540"/>
        <w:jc w:val="both"/>
        <w:rPr>
          <w:sz w:val="28"/>
          <w:szCs w:val="28"/>
        </w:rPr>
      </w:pPr>
      <w:r>
        <w:rPr>
          <w:sz w:val="28"/>
        </w:rPr>
        <w:t>- Г</w:t>
      </w:r>
      <w:r w:rsidR="00AF2933" w:rsidRPr="00B9678C">
        <w:rPr>
          <w:sz w:val="28"/>
        </w:rPr>
        <w:t>лавная книга в администрации МО «</w:t>
      </w:r>
      <w:r w:rsidR="00B9678C" w:rsidRPr="00B9678C">
        <w:rPr>
          <w:sz w:val="28"/>
        </w:rPr>
        <w:t>Хогот</w:t>
      </w:r>
      <w:r w:rsidR="00AF2933" w:rsidRPr="00B9678C">
        <w:rPr>
          <w:sz w:val="28"/>
        </w:rPr>
        <w:t xml:space="preserve">» не ведется, хотя </w:t>
      </w:r>
      <w:proofErr w:type="gramStart"/>
      <w:r w:rsidR="00AF2933" w:rsidRPr="00B9678C">
        <w:rPr>
          <w:sz w:val="28"/>
        </w:rPr>
        <w:t>согласно</w:t>
      </w:r>
      <w:r w:rsidR="00AF2933" w:rsidRPr="00B9678C">
        <w:rPr>
          <w:sz w:val="28"/>
          <w:szCs w:val="28"/>
        </w:rPr>
        <w:t xml:space="preserve">  Порядка</w:t>
      </w:r>
      <w:proofErr w:type="gramEnd"/>
      <w:r w:rsidR="00AF2933" w:rsidRPr="00B9678C">
        <w:rPr>
          <w:sz w:val="28"/>
          <w:szCs w:val="28"/>
        </w:rPr>
        <w:t xml:space="preserve"> составления и представления отчетности об исполнении бюджетов бюджетной системы Российской Федерации, утвержденной приказом от 28.12.2010г. N191н Бюджетная отчетность составляется на основе данных Главной книги</w:t>
      </w:r>
      <w:r>
        <w:rPr>
          <w:sz w:val="28"/>
          <w:szCs w:val="28"/>
        </w:rPr>
        <w:t>;</w:t>
      </w:r>
    </w:p>
    <w:p w:rsidR="000856C3" w:rsidRDefault="00DE2BD3" w:rsidP="000856C3">
      <w:pPr>
        <w:autoSpaceDE w:val="0"/>
        <w:autoSpaceDN w:val="0"/>
        <w:adjustRightInd w:val="0"/>
        <w:ind w:firstLine="540"/>
        <w:jc w:val="both"/>
        <w:rPr>
          <w:sz w:val="28"/>
          <w:szCs w:val="28"/>
        </w:rPr>
      </w:pPr>
      <w:r>
        <w:rPr>
          <w:sz w:val="28"/>
          <w:szCs w:val="28"/>
        </w:rPr>
        <w:t>- п</w:t>
      </w:r>
      <w:r w:rsidR="000856C3" w:rsidRPr="009A7339">
        <w:rPr>
          <w:sz w:val="28"/>
          <w:szCs w:val="28"/>
        </w:rPr>
        <w:t>ервичные бухгалтерские документы не подшиты и не пронумерованы за весь 2011 год</w:t>
      </w:r>
      <w:r>
        <w:rPr>
          <w:sz w:val="28"/>
          <w:szCs w:val="28"/>
        </w:rPr>
        <w:t>;</w:t>
      </w:r>
    </w:p>
    <w:p w:rsidR="00DE2BD3" w:rsidRDefault="00DE2BD3" w:rsidP="00DE2BD3">
      <w:pPr>
        <w:autoSpaceDE w:val="0"/>
        <w:autoSpaceDN w:val="0"/>
        <w:adjustRightInd w:val="0"/>
        <w:ind w:firstLine="540"/>
        <w:jc w:val="both"/>
        <w:rPr>
          <w:sz w:val="28"/>
        </w:rPr>
      </w:pPr>
      <w:r>
        <w:rPr>
          <w:sz w:val="28"/>
          <w:szCs w:val="28"/>
        </w:rPr>
        <w:t>- н</w:t>
      </w:r>
      <w:r w:rsidR="00F407A7" w:rsidRPr="00697081">
        <w:rPr>
          <w:sz w:val="28"/>
        </w:rPr>
        <w:t>а расходных документах  отсутствуют подписи главного бухгалтера, кассира</w:t>
      </w:r>
      <w:r w:rsidR="00F407A7">
        <w:rPr>
          <w:sz w:val="28"/>
        </w:rPr>
        <w:t xml:space="preserve">, </w:t>
      </w:r>
      <w:proofErr w:type="gramStart"/>
      <w:r w:rsidR="00F407A7">
        <w:rPr>
          <w:sz w:val="28"/>
        </w:rPr>
        <w:t>без</w:t>
      </w:r>
      <w:proofErr w:type="gramEnd"/>
      <w:r w:rsidR="00F407A7">
        <w:rPr>
          <w:sz w:val="28"/>
        </w:rPr>
        <w:t xml:space="preserve"> которых документ считается недействительным</w:t>
      </w:r>
      <w:r>
        <w:rPr>
          <w:sz w:val="28"/>
        </w:rPr>
        <w:t>;</w:t>
      </w:r>
    </w:p>
    <w:p w:rsidR="00F407A7" w:rsidRPr="00E55CF1" w:rsidRDefault="00DE2BD3" w:rsidP="00DE2BD3">
      <w:pPr>
        <w:autoSpaceDE w:val="0"/>
        <w:autoSpaceDN w:val="0"/>
        <w:adjustRightInd w:val="0"/>
        <w:ind w:firstLine="540"/>
        <w:jc w:val="both"/>
        <w:rPr>
          <w:color w:val="000000"/>
          <w:sz w:val="28"/>
        </w:rPr>
      </w:pPr>
      <w:r>
        <w:rPr>
          <w:sz w:val="28"/>
        </w:rPr>
        <w:t xml:space="preserve">- </w:t>
      </w:r>
      <w:r w:rsidR="00F407A7">
        <w:rPr>
          <w:sz w:val="28"/>
        </w:rPr>
        <w:t>при выдаче наличных денег</w:t>
      </w:r>
      <w:r w:rsidR="00F407A7" w:rsidRPr="003057E8">
        <w:rPr>
          <w:sz w:val="28"/>
        </w:rPr>
        <w:t xml:space="preserve"> </w:t>
      </w:r>
      <w:r w:rsidR="00F407A7">
        <w:rPr>
          <w:sz w:val="28"/>
        </w:rPr>
        <w:t>по платежным ведомостям</w:t>
      </w:r>
      <w:r w:rsidR="00F407A7" w:rsidRPr="003057E8">
        <w:rPr>
          <w:sz w:val="28"/>
        </w:rPr>
        <w:t xml:space="preserve"> </w:t>
      </w:r>
      <w:r w:rsidR="00F407A7">
        <w:rPr>
          <w:sz w:val="28"/>
        </w:rPr>
        <w:t>за весь проверяемый период в документах дня не приложено</w:t>
      </w:r>
      <w:r>
        <w:rPr>
          <w:sz w:val="28"/>
        </w:rPr>
        <w:t xml:space="preserve"> ни одной доверенности;</w:t>
      </w:r>
      <w:r w:rsidR="00F407A7">
        <w:rPr>
          <w:sz w:val="28"/>
        </w:rPr>
        <w:t xml:space="preserve">  </w:t>
      </w:r>
    </w:p>
    <w:p w:rsidR="00B9678C" w:rsidRDefault="00DE2BD3" w:rsidP="00AF2933">
      <w:pPr>
        <w:autoSpaceDE w:val="0"/>
        <w:autoSpaceDN w:val="0"/>
        <w:adjustRightInd w:val="0"/>
        <w:ind w:firstLine="540"/>
        <w:jc w:val="both"/>
        <w:rPr>
          <w:sz w:val="28"/>
        </w:rPr>
      </w:pPr>
      <w:r>
        <w:rPr>
          <w:sz w:val="28"/>
        </w:rPr>
        <w:t>- п</w:t>
      </w:r>
      <w:r w:rsidR="00B9678C">
        <w:rPr>
          <w:sz w:val="28"/>
        </w:rPr>
        <w:t>о безналичному расчё</w:t>
      </w:r>
      <w:r w:rsidR="00B9678C" w:rsidRPr="00AA2040">
        <w:rPr>
          <w:sz w:val="28"/>
        </w:rPr>
        <w:t>ту</w:t>
      </w:r>
      <w:r w:rsidR="00B9678C">
        <w:rPr>
          <w:sz w:val="28"/>
        </w:rPr>
        <w:t xml:space="preserve"> с поставщиками и подрядчиками</w:t>
      </w:r>
      <w:r w:rsidR="00B9678C" w:rsidRPr="00AA2040">
        <w:rPr>
          <w:sz w:val="28"/>
        </w:rPr>
        <w:t xml:space="preserve"> за проверяемый период</w:t>
      </w:r>
      <w:r w:rsidR="00B9678C">
        <w:rPr>
          <w:sz w:val="28"/>
        </w:rPr>
        <w:t xml:space="preserve"> к проверке </w:t>
      </w:r>
      <w:r w:rsidR="00B9678C" w:rsidRPr="00AA2040">
        <w:rPr>
          <w:sz w:val="28"/>
        </w:rPr>
        <w:t>не представлено ни одно платежное поручение</w:t>
      </w:r>
      <w:r w:rsidR="00B31E7D">
        <w:rPr>
          <w:sz w:val="28"/>
        </w:rPr>
        <w:t>, отсутствуют оправдательные документы на сумму 35000,00 руб.;</w:t>
      </w:r>
    </w:p>
    <w:p w:rsidR="00E35DE0" w:rsidRPr="00E35DE0" w:rsidRDefault="00E35DE0" w:rsidP="00E35DE0">
      <w:pPr>
        <w:pStyle w:val="2"/>
        <w:tabs>
          <w:tab w:val="left" w:pos="9356"/>
        </w:tabs>
        <w:spacing w:after="0"/>
        <w:ind w:right="-81" w:firstLine="540"/>
        <w:jc w:val="both"/>
        <w:rPr>
          <w:sz w:val="28"/>
        </w:rPr>
      </w:pPr>
      <w:r w:rsidRPr="00E35DE0">
        <w:rPr>
          <w:sz w:val="28"/>
        </w:rPr>
        <w:t xml:space="preserve">- </w:t>
      </w:r>
      <w:proofErr w:type="gramStart"/>
      <w:r w:rsidRPr="00E35DE0">
        <w:rPr>
          <w:sz w:val="28"/>
        </w:rPr>
        <w:t>контроль за</w:t>
      </w:r>
      <w:proofErr w:type="gramEnd"/>
      <w:r w:rsidRPr="00E35DE0">
        <w:rPr>
          <w:sz w:val="28"/>
        </w:rPr>
        <w:t xml:space="preserve"> учетом основных средств ведется</w:t>
      </w:r>
      <w:r w:rsidRPr="00E35DE0">
        <w:rPr>
          <w:sz w:val="28"/>
          <w:szCs w:val="28"/>
        </w:rPr>
        <w:t xml:space="preserve"> слабо, и</w:t>
      </w:r>
      <w:r w:rsidRPr="00E35DE0">
        <w:rPr>
          <w:sz w:val="28"/>
        </w:rPr>
        <w:t>нвентаризация основных средств в 2011 году не проводилась, журнал операций по выбытию и перемещению нефинансовых активов не ведется;</w:t>
      </w:r>
    </w:p>
    <w:p w:rsidR="00E35DE0" w:rsidRPr="00E35DE0" w:rsidRDefault="00E35DE0" w:rsidP="00E35DE0">
      <w:pPr>
        <w:pStyle w:val="2"/>
        <w:tabs>
          <w:tab w:val="left" w:pos="9356"/>
        </w:tabs>
        <w:spacing w:after="0"/>
        <w:ind w:right="-81" w:firstLine="540"/>
        <w:jc w:val="both"/>
        <w:rPr>
          <w:sz w:val="28"/>
        </w:rPr>
      </w:pPr>
      <w:r w:rsidRPr="00E35DE0">
        <w:rPr>
          <w:sz w:val="28"/>
          <w:szCs w:val="28"/>
        </w:rPr>
        <w:t>- по начислению отпускных, заработной платы, по заполнению табеля учета рабочего времени документы ведутся в произвольной форме, что крайне затрудняет проведение проверки и неоправданно приводит к увеличению сроков их проведения.</w:t>
      </w:r>
    </w:p>
    <w:p w:rsidR="00DE2BD3" w:rsidRDefault="00DE2BD3" w:rsidP="00AF2933">
      <w:pPr>
        <w:autoSpaceDE w:val="0"/>
        <w:autoSpaceDN w:val="0"/>
        <w:adjustRightInd w:val="0"/>
        <w:ind w:firstLine="540"/>
        <w:jc w:val="both"/>
        <w:rPr>
          <w:sz w:val="28"/>
        </w:rPr>
      </w:pPr>
      <w:proofErr w:type="gramStart"/>
      <w:r>
        <w:rPr>
          <w:sz w:val="28"/>
        </w:rPr>
        <w:t>В</w:t>
      </w:r>
      <w:r w:rsidRPr="00F159AC">
        <w:rPr>
          <w:sz w:val="28"/>
        </w:rPr>
        <w:t xml:space="preserve"> нарушение п. 14. части 2 Федерального закона от 21.07.2005 №94-ФЗ «О размещении заказов на поставки товаров, выполнение работ, оказание услуг», а также в нарушение Указания Банка России от 20.06.2007 №1843-У </w:t>
      </w:r>
      <w:r w:rsidRPr="00F159AC">
        <w:rPr>
          <w:sz w:val="28"/>
        </w:rPr>
        <w:lastRenderedPageBreak/>
        <w:t>«О предельном размере расчетов наличными деньгами и расходовании наличных денег, поступивших в кассу юридического лица или в кассу индивидуального предпринимателя» в соответствии с которым</w:t>
      </w:r>
      <w:r>
        <w:rPr>
          <w:sz w:val="28"/>
        </w:rPr>
        <w:t>и</w:t>
      </w:r>
      <w:r w:rsidRPr="00F159AC">
        <w:rPr>
          <w:sz w:val="28"/>
        </w:rPr>
        <w:t xml:space="preserve"> установлен  предел в размере 100000</w:t>
      </w:r>
      <w:proofErr w:type="gramEnd"/>
      <w:r w:rsidRPr="00F159AC">
        <w:rPr>
          <w:sz w:val="28"/>
        </w:rPr>
        <w:t xml:space="preserve"> руб</w:t>
      </w:r>
      <w:r>
        <w:rPr>
          <w:sz w:val="28"/>
        </w:rPr>
        <w:t xml:space="preserve">. было выдано под отчет главе администрации МО «Хогот» </w:t>
      </w:r>
      <w:r w:rsidRPr="00F159AC">
        <w:rPr>
          <w:sz w:val="28"/>
        </w:rPr>
        <w:t>Захаров</w:t>
      </w:r>
      <w:r>
        <w:rPr>
          <w:sz w:val="28"/>
        </w:rPr>
        <w:t>у</w:t>
      </w:r>
      <w:r w:rsidRPr="00F159AC">
        <w:rPr>
          <w:sz w:val="28"/>
        </w:rPr>
        <w:t xml:space="preserve"> М.К. </w:t>
      </w:r>
      <w:r>
        <w:rPr>
          <w:sz w:val="28"/>
        </w:rPr>
        <w:t xml:space="preserve">и </w:t>
      </w:r>
      <w:r w:rsidRPr="00F159AC">
        <w:rPr>
          <w:sz w:val="28"/>
        </w:rPr>
        <w:t>приобретено подъемное устройство ПКУ – 0,8 стоимостью 110000 руб.</w:t>
      </w:r>
    </w:p>
    <w:p w:rsidR="0048233B" w:rsidRDefault="0048233B" w:rsidP="00AF2933">
      <w:pPr>
        <w:autoSpaceDE w:val="0"/>
        <w:autoSpaceDN w:val="0"/>
        <w:adjustRightInd w:val="0"/>
        <w:ind w:firstLine="540"/>
        <w:jc w:val="both"/>
        <w:rPr>
          <w:sz w:val="28"/>
        </w:rPr>
      </w:pPr>
      <w:r>
        <w:rPr>
          <w:sz w:val="28"/>
        </w:rPr>
        <w:t>В нарушение ст.</w:t>
      </w:r>
      <w:r w:rsidR="004E6979">
        <w:rPr>
          <w:sz w:val="28"/>
        </w:rPr>
        <w:t>38</w:t>
      </w:r>
      <w:r>
        <w:rPr>
          <w:sz w:val="28"/>
        </w:rPr>
        <w:t xml:space="preserve"> Бюджетного кодекса РФ выявлено </w:t>
      </w:r>
      <w:r w:rsidRPr="00F159AC">
        <w:rPr>
          <w:sz w:val="28"/>
        </w:rPr>
        <w:t>нецелево</w:t>
      </w:r>
      <w:r>
        <w:rPr>
          <w:sz w:val="28"/>
        </w:rPr>
        <w:t>е</w:t>
      </w:r>
      <w:r w:rsidRPr="00F159AC">
        <w:rPr>
          <w:sz w:val="28"/>
        </w:rPr>
        <w:t xml:space="preserve"> использовани</w:t>
      </w:r>
      <w:r>
        <w:rPr>
          <w:sz w:val="28"/>
        </w:rPr>
        <w:t>е</w:t>
      </w:r>
      <w:r w:rsidRPr="00F159AC">
        <w:rPr>
          <w:sz w:val="28"/>
        </w:rPr>
        <w:t xml:space="preserve"> бюджетных сре</w:t>
      </w:r>
      <w:proofErr w:type="gramStart"/>
      <w:r w:rsidRPr="00F159AC">
        <w:rPr>
          <w:sz w:val="28"/>
        </w:rPr>
        <w:t xml:space="preserve">дств в </w:t>
      </w:r>
      <w:r>
        <w:rPr>
          <w:sz w:val="28"/>
        </w:rPr>
        <w:t>с</w:t>
      </w:r>
      <w:proofErr w:type="gramEnd"/>
      <w:r>
        <w:rPr>
          <w:sz w:val="28"/>
        </w:rPr>
        <w:t>умме</w:t>
      </w:r>
      <w:r w:rsidRPr="00F159AC">
        <w:rPr>
          <w:sz w:val="28"/>
        </w:rPr>
        <w:t xml:space="preserve"> </w:t>
      </w:r>
      <w:r w:rsidR="004E6979">
        <w:rPr>
          <w:sz w:val="28"/>
        </w:rPr>
        <w:t>3</w:t>
      </w:r>
      <w:r>
        <w:rPr>
          <w:sz w:val="28"/>
        </w:rPr>
        <w:t>084</w:t>
      </w:r>
      <w:r w:rsidRPr="00D40237">
        <w:rPr>
          <w:sz w:val="28"/>
        </w:rPr>
        <w:t>6</w:t>
      </w:r>
      <w:r w:rsidRPr="00F159AC">
        <w:rPr>
          <w:sz w:val="28"/>
        </w:rPr>
        <w:t>,76 руб.</w:t>
      </w:r>
    </w:p>
    <w:p w:rsidR="00AF2933" w:rsidRPr="00AF2933" w:rsidRDefault="00AF2933" w:rsidP="00AF2933">
      <w:pPr>
        <w:widowControl w:val="0"/>
        <w:autoSpaceDE w:val="0"/>
        <w:autoSpaceDN w:val="0"/>
        <w:adjustRightInd w:val="0"/>
        <w:outlineLvl w:val="3"/>
        <w:rPr>
          <w:b/>
          <w:sz w:val="28"/>
          <w:szCs w:val="28"/>
        </w:rPr>
      </w:pPr>
    </w:p>
    <w:p w:rsidR="004B2BF6" w:rsidRDefault="003C5DD6" w:rsidP="003C5DD6">
      <w:pPr>
        <w:widowControl w:val="0"/>
        <w:autoSpaceDE w:val="0"/>
        <w:autoSpaceDN w:val="0"/>
        <w:adjustRightInd w:val="0"/>
        <w:jc w:val="center"/>
        <w:outlineLvl w:val="3"/>
        <w:rPr>
          <w:b/>
          <w:sz w:val="28"/>
          <w:szCs w:val="28"/>
        </w:rPr>
      </w:pPr>
      <w:r w:rsidRPr="0098192D">
        <w:rPr>
          <w:b/>
          <w:sz w:val="28"/>
          <w:szCs w:val="28"/>
        </w:rPr>
        <w:t xml:space="preserve">Проверка </w:t>
      </w:r>
      <w:r w:rsidR="004B2BF6">
        <w:rPr>
          <w:b/>
          <w:sz w:val="28"/>
          <w:szCs w:val="28"/>
        </w:rPr>
        <w:t>исполнения</w:t>
      </w:r>
      <w:r w:rsidRPr="0098192D">
        <w:rPr>
          <w:b/>
          <w:sz w:val="28"/>
          <w:szCs w:val="28"/>
        </w:rPr>
        <w:t xml:space="preserve"> бюджета </w:t>
      </w:r>
    </w:p>
    <w:p w:rsidR="003C5DD6" w:rsidRDefault="003C5DD6" w:rsidP="003C5DD6">
      <w:pPr>
        <w:widowControl w:val="0"/>
        <w:autoSpaceDE w:val="0"/>
        <w:autoSpaceDN w:val="0"/>
        <w:adjustRightInd w:val="0"/>
        <w:jc w:val="center"/>
        <w:outlineLvl w:val="3"/>
        <w:rPr>
          <w:b/>
          <w:sz w:val="28"/>
          <w:szCs w:val="28"/>
        </w:rPr>
      </w:pPr>
      <w:r w:rsidRPr="0098192D">
        <w:rPr>
          <w:b/>
          <w:sz w:val="28"/>
          <w:szCs w:val="28"/>
        </w:rPr>
        <w:t xml:space="preserve">муниципального образования </w:t>
      </w:r>
      <w:r>
        <w:rPr>
          <w:b/>
          <w:sz w:val="28"/>
          <w:szCs w:val="28"/>
        </w:rPr>
        <w:t>«</w:t>
      </w:r>
      <w:proofErr w:type="spellStart"/>
      <w:r>
        <w:rPr>
          <w:b/>
          <w:sz w:val="28"/>
          <w:szCs w:val="28"/>
        </w:rPr>
        <w:t>Курумчинский</w:t>
      </w:r>
      <w:proofErr w:type="spellEnd"/>
      <w:r w:rsidRPr="0098192D">
        <w:rPr>
          <w:b/>
          <w:sz w:val="28"/>
          <w:szCs w:val="28"/>
        </w:rPr>
        <w:t xml:space="preserve">» </w:t>
      </w:r>
    </w:p>
    <w:p w:rsidR="006613AA" w:rsidRPr="00B9678C" w:rsidRDefault="006613AA" w:rsidP="006613AA">
      <w:pPr>
        <w:autoSpaceDE w:val="0"/>
        <w:autoSpaceDN w:val="0"/>
        <w:adjustRightInd w:val="0"/>
        <w:ind w:firstLine="540"/>
        <w:jc w:val="both"/>
        <w:rPr>
          <w:sz w:val="28"/>
        </w:rPr>
      </w:pPr>
      <w:r w:rsidRPr="00B9678C">
        <w:rPr>
          <w:sz w:val="28"/>
          <w:szCs w:val="28"/>
        </w:rPr>
        <w:t xml:space="preserve">Проверка проведена на основании плана работы Контрольно-счетной палаты и соглашения о передаче полномочий по внешнему муниципальному финансовому контролю, заключенному 27.12.2011 года. </w:t>
      </w:r>
      <w:proofErr w:type="gramStart"/>
      <w:r w:rsidRPr="00B9678C">
        <w:rPr>
          <w:sz w:val="28"/>
          <w:szCs w:val="28"/>
        </w:rPr>
        <w:t>Проверкой выявлены</w:t>
      </w:r>
      <w:r w:rsidRPr="00B9678C">
        <w:rPr>
          <w:sz w:val="28"/>
        </w:rPr>
        <w:t xml:space="preserve"> нарушения Порядка ведения кассовых операций в РФ, утвержденного решением Совета директоров ЦБ РФ от 22.09.1993г. №40., </w:t>
      </w:r>
      <w:r w:rsidRPr="00B9678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B9678C">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w:t>
      </w:r>
      <w:r>
        <w:rPr>
          <w:sz w:val="28"/>
          <w:szCs w:val="28"/>
        </w:rPr>
        <w:t>г. N173н:</w:t>
      </w:r>
    </w:p>
    <w:p w:rsidR="00625AB2" w:rsidRDefault="00625AB2" w:rsidP="00625AB2">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w:t>
      </w:r>
      <w:r w:rsidRPr="007A2FC1">
        <w:rPr>
          <w:rFonts w:ascii="Times New Roman" w:hAnsi="Times New Roman" w:cs="Times New Roman"/>
          <w:b w:val="0"/>
          <w:sz w:val="28"/>
        </w:rPr>
        <w:t>разработк</w:t>
      </w:r>
      <w:r>
        <w:rPr>
          <w:rFonts w:ascii="Times New Roman" w:hAnsi="Times New Roman" w:cs="Times New Roman"/>
          <w:b w:val="0"/>
          <w:sz w:val="28"/>
        </w:rPr>
        <w:t>а</w:t>
      </w:r>
      <w:r w:rsidRPr="007A2FC1">
        <w:rPr>
          <w:rFonts w:ascii="Times New Roman" w:hAnsi="Times New Roman" w:cs="Times New Roman"/>
          <w:b w:val="0"/>
          <w:sz w:val="28"/>
        </w:rPr>
        <w:t xml:space="preserve"> и утверждение Учетной политики </w:t>
      </w:r>
      <w:r>
        <w:rPr>
          <w:rFonts w:ascii="Times New Roman" w:hAnsi="Times New Roman" w:cs="Times New Roman"/>
          <w:b w:val="0"/>
          <w:sz w:val="28"/>
        </w:rPr>
        <w:t>администрации МО «</w:t>
      </w:r>
      <w:proofErr w:type="spellStart"/>
      <w:r>
        <w:rPr>
          <w:rFonts w:ascii="Times New Roman" w:hAnsi="Times New Roman" w:cs="Times New Roman"/>
          <w:b w:val="0"/>
          <w:sz w:val="28"/>
        </w:rPr>
        <w:t>Курумчинский</w:t>
      </w:r>
      <w:proofErr w:type="spellEnd"/>
      <w:r>
        <w:rPr>
          <w:rFonts w:ascii="Times New Roman" w:hAnsi="Times New Roman" w:cs="Times New Roman"/>
          <w:b w:val="0"/>
          <w:sz w:val="28"/>
        </w:rPr>
        <w:t xml:space="preserve">» </w:t>
      </w:r>
      <w:r w:rsidRPr="007A2FC1">
        <w:rPr>
          <w:rFonts w:ascii="Times New Roman" w:hAnsi="Times New Roman" w:cs="Times New Roman"/>
          <w:b w:val="0"/>
          <w:sz w:val="28"/>
        </w:rPr>
        <w:t>проводили формально без изучения соответс</w:t>
      </w:r>
      <w:r>
        <w:rPr>
          <w:rFonts w:ascii="Times New Roman" w:hAnsi="Times New Roman" w:cs="Times New Roman"/>
          <w:b w:val="0"/>
          <w:sz w:val="28"/>
        </w:rPr>
        <w:t>твующих нормативных документов;</w:t>
      </w:r>
    </w:p>
    <w:p w:rsidR="00431533" w:rsidRPr="00431533" w:rsidRDefault="00431533" w:rsidP="00625AB2">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договор о </w:t>
      </w:r>
      <w:r w:rsidRPr="00431533">
        <w:rPr>
          <w:rFonts w:ascii="Times New Roman" w:hAnsi="Times New Roman" w:cs="Times New Roman"/>
          <w:b w:val="0"/>
          <w:sz w:val="28"/>
        </w:rPr>
        <w:t>полной материальной ответственности с бухгалтером–кассиром</w:t>
      </w:r>
      <w:r>
        <w:rPr>
          <w:rFonts w:ascii="Times New Roman" w:hAnsi="Times New Roman" w:cs="Times New Roman"/>
          <w:b w:val="0"/>
          <w:sz w:val="28"/>
        </w:rPr>
        <w:t xml:space="preserve"> администрации не заключен;</w:t>
      </w:r>
    </w:p>
    <w:p w:rsidR="006613AA" w:rsidRDefault="006613AA" w:rsidP="006613AA">
      <w:pPr>
        <w:autoSpaceDE w:val="0"/>
        <w:autoSpaceDN w:val="0"/>
        <w:adjustRightInd w:val="0"/>
        <w:ind w:firstLine="540"/>
        <w:jc w:val="both"/>
        <w:rPr>
          <w:sz w:val="28"/>
          <w:szCs w:val="28"/>
        </w:rPr>
      </w:pPr>
      <w:r>
        <w:rPr>
          <w:sz w:val="28"/>
        </w:rPr>
        <w:t>- Г</w:t>
      </w:r>
      <w:r w:rsidRPr="00B9678C">
        <w:rPr>
          <w:sz w:val="28"/>
        </w:rPr>
        <w:t>лавная книга в администрации МО «</w:t>
      </w:r>
      <w:proofErr w:type="spellStart"/>
      <w:r w:rsidR="00B46438">
        <w:rPr>
          <w:sz w:val="28"/>
        </w:rPr>
        <w:t>Курумчинский</w:t>
      </w:r>
      <w:proofErr w:type="spellEnd"/>
      <w:r w:rsidRPr="00B9678C">
        <w:rPr>
          <w:sz w:val="28"/>
        </w:rPr>
        <w:t xml:space="preserve">» не ведется, хотя </w:t>
      </w:r>
      <w:proofErr w:type="gramStart"/>
      <w:r w:rsidRPr="00B9678C">
        <w:rPr>
          <w:sz w:val="28"/>
        </w:rPr>
        <w:t>согласно</w:t>
      </w:r>
      <w:r w:rsidRPr="00B9678C">
        <w:rPr>
          <w:sz w:val="28"/>
          <w:szCs w:val="28"/>
        </w:rPr>
        <w:t xml:space="preserve">  Порядка</w:t>
      </w:r>
      <w:proofErr w:type="gramEnd"/>
      <w:r w:rsidRPr="00B9678C">
        <w:rPr>
          <w:sz w:val="28"/>
          <w:szCs w:val="28"/>
        </w:rPr>
        <w:t xml:space="preserve"> составления и представления отчетности об исполнении бюджетов бюджетной системы Российской Федерации, утвержденной приказом от 28.12.2010г. N191н Бюджетная отчетность составляется на основе данных Главной книги</w:t>
      </w:r>
      <w:r>
        <w:rPr>
          <w:sz w:val="28"/>
          <w:szCs w:val="28"/>
        </w:rPr>
        <w:t>;</w:t>
      </w:r>
    </w:p>
    <w:p w:rsidR="006613AA" w:rsidRDefault="006613AA" w:rsidP="006613AA">
      <w:pPr>
        <w:autoSpaceDE w:val="0"/>
        <w:autoSpaceDN w:val="0"/>
        <w:adjustRightInd w:val="0"/>
        <w:ind w:firstLine="540"/>
        <w:jc w:val="both"/>
        <w:rPr>
          <w:sz w:val="28"/>
          <w:szCs w:val="28"/>
        </w:rPr>
      </w:pPr>
      <w:r>
        <w:rPr>
          <w:sz w:val="28"/>
          <w:szCs w:val="28"/>
        </w:rPr>
        <w:t>- п</w:t>
      </w:r>
      <w:r w:rsidRPr="009A7339">
        <w:rPr>
          <w:sz w:val="28"/>
          <w:szCs w:val="28"/>
        </w:rPr>
        <w:t>ервичные бухгалтерские документы не подшиты и не пронумерованы за весь 2011 год</w:t>
      </w:r>
      <w:r>
        <w:rPr>
          <w:sz w:val="28"/>
          <w:szCs w:val="28"/>
        </w:rPr>
        <w:t>;</w:t>
      </w:r>
    </w:p>
    <w:p w:rsidR="002A7C06" w:rsidRDefault="002A7C06" w:rsidP="006613AA">
      <w:pPr>
        <w:autoSpaceDE w:val="0"/>
        <w:autoSpaceDN w:val="0"/>
        <w:adjustRightInd w:val="0"/>
        <w:ind w:firstLine="540"/>
        <w:jc w:val="both"/>
        <w:rPr>
          <w:color w:val="000000"/>
          <w:sz w:val="28"/>
        </w:rPr>
      </w:pPr>
      <w:r>
        <w:rPr>
          <w:color w:val="000000"/>
          <w:sz w:val="28"/>
        </w:rPr>
        <w:t>- журнал операций по расчетам с подотчетными лицами не ведется;</w:t>
      </w:r>
    </w:p>
    <w:p w:rsidR="002A7C06" w:rsidRDefault="002A7C06" w:rsidP="002A7C06">
      <w:pPr>
        <w:ind w:right="-81" w:firstLine="540"/>
        <w:jc w:val="both"/>
        <w:rPr>
          <w:color w:val="000000"/>
          <w:sz w:val="28"/>
        </w:rPr>
      </w:pPr>
      <w:r>
        <w:rPr>
          <w:sz w:val="28"/>
        </w:rPr>
        <w:t>- к учету принимаются авансовые отчеты без номеров, дат их представления, без подписи бухгалтера, корреспонденции счетов, а также не утвержденные главой администрации МО «</w:t>
      </w:r>
      <w:proofErr w:type="spellStart"/>
      <w:r>
        <w:rPr>
          <w:sz w:val="28"/>
        </w:rPr>
        <w:t>Курумчинский</w:t>
      </w:r>
      <w:proofErr w:type="spellEnd"/>
      <w:r>
        <w:rPr>
          <w:sz w:val="28"/>
        </w:rPr>
        <w:t xml:space="preserve">», в ряде случаев на </w:t>
      </w:r>
      <w:r>
        <w:rPr>
          <w:sz w:val="28"/>
        </w:rPr>
        <w:lastRenderedPageBreak/>
        <w:t>авансовых отчетах даже не указаны фамилии и инициалы лиц, сдавших отчеты;</w:t>
      </w:r>
    </w:p>
    <w:p w:rsidR="002A7C06" w:rsidRDefault="002A7C06" w:rsidP="006613AA">
      <w:pPr>
        <w:autoSpaceDE w:val="0"/>
        <w:autoSpaceDN w:val="0"/>
        <w:adjustRightInd w:val="0"/>
        <w:ind w:firstLine="540"/>
        <w:jc w:val="both"/>
        <w:rPr>
          <w:sz w:val="28"/>
          <w:szCs w:val="28"/>
        </w:rPr>
      </w:pPr>
      <w:r>
        <w:rPr>
          <w:sz w:val="28"/>
          <w:szCs w:val="28"/>
        </w:rPr>
        <w:t xml:space="preserve">- </w:t>
      </w:r>
      <w:r>
        <w:rPr>
          <w:sz w:val="28"/>
        </w:rPr>
        <w:t>допускаются случаи передачи подотчетных сумм от одного лица другому;</w:t>
      </w:r>
    </w:p>
    <w:p w:rsidR="006613AA" w:rsidRDefault="006613AA" w:rsidP="006613AA">
      <w:pPr>
        <w:pStyle w:val="2"/>
        <w:tabs>
          <w:tab w:val="left" w:pos="9356"/>
        </w:tabs>
        <w:spacing w:after="0"/>
        <w:ind w:right="-81" w:firstLine="540"/>
        <w:jc w:val="both"/>
        <w:rPr>
          <w:sz w:val="28"/>
          <w:szCs w:val="28"/>
        </w:rPr>
      </w:pPr>
      <w:r w:rsidRPr="00E35DE0">
        <w:rPr>
          <w:sz w:val="28"/>
          <w:szCs w:val="28"/>
        </w:rPr>
        <w:t xml:space="preserve">- по начислению отпускных, заработной платы, по заполнению табеля учета рабочего времени документы ведутся в произвольной форме, что крайне затрудняет проведение проверки и неоправданно приводит к </w:t>
      </w:r>
      <w:r w:rsidR="00624D0A">
        <w:rPr>
          <w:sz w:val="28"/>
          <w:szCs w:val="28"/>
        </w:rPr>
        <w:t>увеличению сроков их проведения;</w:t>
      </w:r>
    </w:p>
    <w:p w:rsidR="00FC4E66" w:rsidRDefault="00FC4E66" w:rsidP="006613AA">
      <w:pPr>
        <w:pStyle w:val="2"/>
        <w:tabs>
          <w:tab w:val="left" w:pos="9356"/>
        </w:tabs>
        <w:spacing w:after="0"/>
        <w:ind w:right="-81" w:firstLine="540"/>
        <w:jc w:val="both"/>
        <w:rPr>
          <w:sz w:val="28"/>
          <w:szCs w:val="28"/>
        </w:rPr>
      </w:pPr>
      <w:r>
        <w:rPr>
          <w:sz w:val="28"/>
          <w:szCs w:val="28"/>
        </w:rPr>
        <w:t>- допущена переплата заработной платы на общую сумму 63294,28 руб.</w:t>
      </w:r>
      <w:r w:rsidR="00624D0A">
        <w:rPr>
          <w:sz w:val="28"/>
          <w:szCs w:val="28"/>
        </w:rPr>
        <w:t>;</w:t>
      </w:r>
    </w:p>
    <w:p w:rsidR="007A6897" w:rsidRPr="004248CB" w:rsidRDefault="007A6897" w:rsidP="006613AA">
      <w:pPr>
        <w:pStyle w:val="2"/>
        <w:tabs>
          <w:tab w:val="left" w:pos="9356"/>
        </w:tabs>
        <w:spacing w:after="0"/>
        <w:ind w:right="-81" w:firstLine="540"/>
        <w:jc w:val="both"/>
        <w:rPr>
          <w:sz w:val="28"/>
        </w:rPr>
      </w:pPr>
      <w:r>
        <w:rPr>
          <w:sz w:val="28"/>
        </w:rPr>
        <w:t>- выявлена неучтенная задолженность по заработной плат</w:t>
      </w:r>
      <w:r w:rsidR="004248CB">
        <w:rPr>
          <w:sz w:val="28"/>
        </w:rPr>
        <w:t>е</w:t>
      </w:r>
      <w:r>
        <w:rPr>
          <w:sz w:val="28"/>
        </w:rPr>
        <w:t xml:space="preserve"> в сумме </w:t>
      </w:r>
      <w:r w:rsidR="004248CB" w:rsidRPr="004248CB">
        <w:rPr>
          <w:sz w:val="28"/>
        </w:rPr>
        <w:t>4545,94 руб</w:t>
      </w:r>
      <w:r w:rsidRPr="004248CB">
        <w:rPr>
          <w:sz w:val="28"/>
        </w:rPr>
        <w:t>.</w:t>
      </w:r>
      <w:r w:rsidR="004248CB">
        <w:rPr>
          <w:sz w:val="28"/>
        </w:rPr>
        <w:t>;</w:t>
      </w:r>
    </w:p>
    <w:p w:rsidR="00624D0A" w:rsidRPr="00E35DE0" w:rsidRDefault="00624D0A" w:rsidP="00624D0A">
      <w:pPr>
        <w:pStyle w:val="2"/>
        <w:tabs>
          <w:tab w:val="left" w:pos="9356"/>
        </w:tabs>
        <w:spacing w:after="0"/>
        <w:ind w:right="-81" w:firstLine="540"/>
        <w:jc w:val="both"/>
        <w:rPr>
          <w:sz w:val="28"/>
        </w:rPr>
      </w:pPr>
      <w:r w:rsidRPr="00E35DE0">
        <w:rPr>
          <w:sz w:val="28"/>
        </w:rPr>
        <w:t xml:space="preserve">- </w:t>
      </w:r>
      <w:r>
        <w:rPr>
          <w:sz w:val="28"/>
        </w:rPr>
        <w:t xml:space="preserve">документы по </w:t>
      </w:r>
      <w:r w:rsidRPr="00E35DE0">
        <w:rPr>
          <w:sz w:val="28"/>
        </w:rPr>
        <w:t>учет</w:t>
      </w:r>
      <w:r>
        <w:rPr>
          <w:sz w:val="28"/>
        </w:rPr>
        <w:t>у</w:t>
      </w:r>
      <w:r w:rsidRPr="00E35DE0">
        <w:rPr>
          <w:sz w:val="28"/>
        </w:rPr>
        <w:t xml:space="preserve"> основных средств </w:t>
      </w:r>
      <w:r>
        <w:rPr>
          <w:sz w:val="28"/>
        </w:rPr>
        <w:t>отсутствуют.</w:t>
      </w:r>
    </w:p>
    <w:p w:rsidR="006613AA" w:rsidRDefault="006613AA" w:rsidP="006613AA">
      <w:pPr>
        <w:autoSpaceDE w:val="0"/>
        <w:autoSpaceDN w:val="0"/>
        <w:adjustRightInd w:val="0"/>
        <w:ind w:firstLine="540"/>
        <w:jc w:val="both"/>
        <w:rPr>
          <w:sz w:val="28"/>
        </w:rPr>
      </w:pPr>
      <w:r>
        <w:rPr>
          <w:sz w:val="28"/>
        </w:rPr>
        <w:t xml:space="preserve">В нарушение ст.38 Бюджетного кодекса РФ выявлено </w:t>
      </w:r>
      <w:r w:rsidRPr="00F159AC">
        <w:rPr>
          <w:sz w:val="28"/>
        </w:rPr>
        <w:t>нецелево</w:t>
      </w:r>
      <w:r>
        <w:rPr>
          <w:sz w:val="28"/>
        </w:rPr>
        <w:t>е</w:t>
      </w:r>
      <w:r w:rsidRPr="00F159AC">
        <w:rPr>
          <w:sz w:val="28"/>
        </w:rPr>
        <w:t xml:space="preserve"> использовани</w:t>
      </w:r>
      <w:r>
        <w:rPr>
          <w:sz w:val="28"/>
        </w:rPr>
        <w:t>е</w:t>
      </w:r>
      <w:r w:rsidRPr="00F159AC">
        <w:rPr>
          <w:sz w:val="28"/>
        </w:rPr>
        <w:t xml:space="preserve"> бюджетных сре</w:t>
      </w:r>
      <w:proofErr w:type="gramStart"/>
      <w:r w:rsidRPr="00F159AC">
        <w:rPr>
          <w:sz w:val="28"/>
        </w:rPr>
        <w:t xml:space="preserve">дств в </w:t>
      </w:r>
      <w:r>
        <w:rPr>
          <w:sz w:val="28"/>
        </w:rPr>
        <w:t>с</w:t>
      </w:r>
      <w:proofErr w:type="gramEnd"/>
      <w:r>
        <w:rPr>
          <w:sz w:val="28"/>
        </w:rPr>
        <w:t>умме</w:t>
      </w:r>
      <w:r w:rsidRPr="00F159AC">
        <w:rPr>
          <w:sz w:val="28"/>
        </w:rPr>
        <w:t xml:space="preserve"> </w:t>
      </w:r>
      <w:r w:rsidR="002A7C06">
        <w:rPr>
          <w:sz w:val="28"/>
        </w:rPr>
        <w:t>42694,75</w:t>
      </w:r>
      <w:r w:rsidRPr="00F159AC">
        <w:rPr>
          <w:sz w:val="28"/>
        </w:rPr>
        <w:t xml:space="preserve"> руб.</w:t>
      </w:r>
    </w:p>
    <w:p w:rsidR="00DB22EE" w:rsidRDefault="00DB22EE" w:rsidP="006613AA">
      <w:pPr>
        <w:widowControl w:val="0"/>
        <w:autoSpaceDE w:val="0"/>
        <w:autoSpaceDN w:val="0"/>
        <w:adjustRightInd w:val="0"/>
        <w:jc w:val="both"/>
        <w:rPr>
          <w:sz w:val="28"/>
          <w:szCs w:val="28"/>
        </w:rPr>
      </w:pPr>
    </w:p>
    <w:p w:rsidR="00D31567" w:rsidRDefault="003C5DD6" w:rsidP="003C5DD6">
      <w:pPr>
        <w:widowControl w:val="0"/>
        <w:autoSpaceDE w:val="0"/>
        <w:autoSpaceDN w:val="0"/>
        <w:adjustRightInd w:val="0"/>
        <w:jc w:val="center"/>
        <w:outlineLvl w:val="3"/>
        <w:rPr>
          <w:b/>
          <w:sz w:val="28"/>
          <w:szCs w:val="28"/>
        </w:rPr>
      </w:pPr>
      <w:r w:rsidRPr="0098192D">
        <w:rPr>
          <w:b/>
          <w:sz w:val="28"/>
          <w:szCs w:val="28"/>
        </w:rPr>
        <w:t xml:space="preserve">Проверка </w:t>
      </w:r>
      <w:r w:rsidR="00D31567">
        <w:rPr>
          <w:b/>
          <w:sz w:val="28"/>
          <w:szCs w:val="28"/>
        </w:rPr>
        <w:t>исполнения</w:t>
      </w:r>
      <w:r w:rsidRPr="0098192D">
        <w:rPr>
          <w:b/>
          <w:sz w:val="28"/>
          <w:szCs w:val="28"/>
        </w:rPr>
        <w:t xml:space="preserve"> бюджета </w:t>
      </w:r>
    </w:p>
    <w:p w:rsidR="003C5DD6" w:rsidRDefault="003C5DD6" w:rsidP="003C5DD6">
      <w:pPr>
        <w:widowControl w:val="0"/>
        <w:autoSpaceDE w:val="0"/>
        <w:autoSpaceDN w:val="0"/>
        <w:adjustRightInd w:val="0"/>
        <w:jc w:val="center"/>
        <w:outlineLvl w:val="3"/>
        <w:rPr>
          <w:b/>
          <w:sz w:val="28"/>
          <w:szCs w:val="28"/>
        </w:rPr>
      </w:pPr>
      <w:r w:rsidRPr="0098192D">
        <w:rPr>
          <w:b/>
          <w:sz w:val="28"/>
          <w:szCs w:val="28"/>
        </w:rPr>
        <w:t xml:space="preserve">муниципального образования </w:t>
      </w:r>
      <w:r>
        <w:rPr>
          <w:b/>
          <w:sz w:val="28"/>
          <w:szCs w:val="28"/>
        </w:rPr>
        <w:t>«Покровка</w:t>
      </w:r>
      <w:r w:rsidRPr="0098192D">
        <w:rPr>
          <w:b/>
          <w:sz w:val="28"/>
          <w:szCs w:val="28"/>
        </w:rPr>
        <w:t xml:space="preserve">» </w:t>
      </w:r>
    </w:p>
    <w:p w:rsidR="00142CCC" w:rsidRPr="00B9678C" w:rsidRDefault="00142CCC" w:rsidP="00142CCC">
      <w:pPr>
        <w:autoSpaceDE w:val="0"/>
        <w:autoSpaceDN w:val="0"/>
        <w:adjustRightInd w:val="0"/>
        <w:ind w:firstLine="540"/>
        <w:jc w:val="both"/>
        <w:rPr>
          <w:sz w:val="28"/>
        </w:rPr>
      </w:pPr>
      <w:r w:rsidRPr="00B9678C">
        <w:rPr>
          <w:sz w:val="28"/>
          <w:szCs w:val="28"/>
        </w:rPr>
        <w:t xml:space="preserve">Проверка проведена на основании плана работы Контрольно-счетной палаты и соглашения о передаче полномочий по внешнему муниципальному финансовому контролю, заключенному 27.12.2011 года. </w:t>
      </w:r>
      <w:proofErr w:type="gramStart"/>
      <w:r w:rsidRPr="00B9678C">
        <w:rPr>
          <w:sz w:val="28"/>
          <w:szCs w:val="28"/>
        </w:rPr>
        <w:t>Проверкой выявлены</w:t>
      </w:r>
      <w:r w:rsidRPr="00B9678C">
        <w:rPr>
          <w:sz w:val="28"/>
        </w:rPr>
        <w:t xml:space="preserve"> нарушения Порядка ведения кассовых операций в РФ, утвержденного решением Совета директоров ЦБ РФ от 22.09.1993г. №40., </w:t>
      </w:r>
      <w:r w:rsidRPr="00B9678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B9678C">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w:t>
      </w:r>
      <w:r>
        <w:rPr>
          <w:sz w:val="28"/>
          <w:szCs w:val="28"/>
        </w:rPr>
        <w:t>г. N173н:</w:t>
      </w:r>
    </w:p>
    <w:p w:rsidR="00142CCC" w:rsidRDefault="00142CCC" w:rsidP="00142CCC">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w:t>
      </w:r>
      <w:r w:rsidRPr="007A2FC1">
        <w:rPr>
          <w:rFonts w:ascii="Times New Roman" w:hAnsi="Times New Roman" w:cs="Times New Roman"/>
          <w:b w:val="0"/>
          <w:sz w:val="28"/>
        </w:rPr>
        <w:t>разработк</w:t>
      </w:r>
      <w:r>
        <w:rPr>
          <w:rFonts w:ascii="Times New Roman" w:hAnsi="Times New Roman" w:cs="Times New Roman"/>
          <w:b w:val="0"/>
          <w:sz w:val="28"/>
        </w:rPr>
        <w:t>а</w:t>
      </w:r>
      <w:r w:rsidRPr="007A2FC1">
        <w:rPr>
          <w:rFonts w:ascii="Times New Roman" w:hAnsi="Times New Roman" w:cs="Times New Roman"/>
          <w:b w:val="0"/>
          <w:sz w:val="28"/>
        </w:rPr>
        <w:t xml:space="preserve"> и утверждение Учетной политики </w:t>
      </w:r>
      <w:r>
        <w:rPr>
          <w:rFonts w:ascii="Times New Roman" w:hAnsi="Times New Roman" w:cs="Times New Roman"/>
          <w:b w:val="0"/>
          <w:sz w:val="28"/>
        </w:rPr>
        <w:t>администрации МО «</w:t>
      </w:r>
      <w:r w:rsidR="006148EE">
        <w:rPr>
          <w:rFonts w:ascii="Times New Roman" w:hAnsi="Times New Roman" w:cs="Times New Roman"/>
          <w:b w:val="0"/>
          <w:sz w:val="28"/>
        </w:rPr>
        <w:t>Покровка</w:t>
      </w:r>
      <w:r>
        <w:rPr>
          <w:rFonts w:ascii="Times New Roman" w:hAnsi="Times New Roman" w:cs="Times New Roman"/>
          <w:b w:val="0"/>
          <w:sz w:val="28"/>
        </w:rPr>
        <w:t xml:space="preserve">» </w:t>
      </w:r>
      <w:r w:rsidRPr="007A2FC1">
        <w:rPr>
          <w:rFonts w:ascii="Times New Roman" w:hAnsi="Times New Roman" w:cs="Times New Roman"/>
          <w:b w:val="0"/>
          <w:sz w:val="28"/>
        </w:rPr>
        <w:t>проводили формально без изучения соответс</w:t>
      </w:r>
      <w:r>
        <w:rPr>
          <w:rFonts w:ascii="Times New Roman" w:hAnsi="Times New Roman" w:cs="Times New Roman"/>
          <w:b w:val="0"/>
          <w:sz w:val="28"/>
        </w:rPr>
        <w:t>твующих нормативных документов;</w:t>
      </w:r>
    </w:p>
    <w:p w:rsidR="00142CCC" w:rsidRDefault="00142CCC" w:rsidP="00142CCC">
      <w:pPr>
        <w:pStyle w:val="2"/>
        <w:tabs>
          <w:tab w:val="left" w:pos="9356"/>
        </w:tabs>
        <w:spacing w:after="0"/>
        <w:ind w:right="-81" w:firstLine="540"/>
        <w:jc w:val="both"/>
        <w:rPr>
          <w:sz w:val="28"/>
          <w:szCs w:val="28"/>
        </w:rPr>
      </w:pPr>
      <w:r w:rsidRPr="00E35DE0">
        <w:rPr>
          <w:sz w:val="28"/>
          <w:szCs w:val="28"/>
        </w:rPr>
        <w:t xml:space="preserve">- по начислению отпускных, заработной платы, по заполнению табеля учета рабочего времени документы ведутся в произвольной форме, что крайне затрудняет проведение проверки и неоправданно приводит к </w:t>
      </w:r>
      <w:r>
        <w:rPr>
          <w:sz w:val="28"/>
          <w:szCs w:val="28"/>
        </w:rPr>
        <w:t>увеличению сроков их проведения;</w:t>
      </w:r>
    </w:p>
    <w:p w:rsidR="00CC1BDA" w:rsidRDefault="00CC1BDA" w:rsidP="00CC1BDA">
      <w:pPr>
        <w:widowControl w:val="0"/>
        <w:autoSpaceDE w:val="0"/>
        <w:autoSpaceDN w:val="0"/>
        <w:adjustRightInd w:val="0"/>
        <w:jc w:val="both"/>
        <w:outlineLvl w:val="3"/>
        <w:rPr>
          <w:sz w:val="28"/>
          <w:szCs w:val="28"/>
        </w:rPr>
      </w:pPr>
      <w:r>
        <w:rPr>
          <w:sz w:val="28"/>
          <w:szCs w:val="28"/>
        </w:rPr>
        <w:t xml:space="preserve">- </w:t>
      </w:r>
      <w:r>
        <w:rPr>
          <w:sz w:val="28"/>
        </w:rPr>
        <w:t>по безналичному расчё</w:t>
      </w:r>
      <w:r w:rsidRPr="00AA2040">
        <w:rPr>
          <w:sz w:val="28"/>
        </w:rPr>
        <w:t>ту</w:t>
      </w:r>
      <w:r>
        <w:rPr>
          <w:sz w:val="28"/>
        </w:rPr>
        <w:t xml:space="preserve"> с поставщиками и подрядчиками</w:t>
      </w:r>
      <w:r w:rsidRPr="00AA2040">
        <w:rPr>
          <w:sz w:val="28"/>
        </w:rPr>
        <w:t xml:space="preserve"> </w:t>
      </w:r>
      <w:r>
        <w:rPr>
          <w:sz w:val="28"/>
        </w:rPr>
        <w:t xml:space="preserve">отсутствуют оправдательные документы на сумму </w:t>
      </w:r>
      <w:r w:rsidRPr="002A204D">
        <w:rPr>
          <w:sz w:val="28"/>
          <w:szCs w:val="28"/>
        </w:rPr>
        <w:t>11892,14</w:t>
      </w:r>
      <w:r>
        <w:rPr>
          <w:b/>
          <w:sz w:val="28"/>
          <w:szCs w:val="28"/>
        </w:rPr>
        <w:t xml:space="preserve"> </w:t>
      </w:r>
      <w:r>
        <w:rPr>
          <w:sz w:val="28"/>
        </w:rPr>
        <w:t>руб.</w:t>
      </w:r>
    </w:p>
    <w:p w:rsidR="00142CCC" w:rsidRDefault="00142CCC" w:rsidP="00142CCC">
      <w:pPr>
        <w:autoSpaceDE w:val="0"/>
        <w:autoSpaceDN w:val="0"/>
        <w:adjustRightInd w:val="0"/>
        <w:ind w:firstLine="540"/>
        <w:jc w:val="both"/>
        <w:rPr>
          <w:sz w:val="28"/>
        </w:rPr>
      </w:pPr>
      <w:r>
        <w:rPr>
          <w:sz w:val="28"/>
        </w:rPr>
        <w:t xml:space="preserve">В нарушение ст.38 Бюджетного кодекса РФ выявлено </w:t>
      </w:r>
      <w:r w:rsidRPr="00F159AC">
        <w:rPr>
          <w:sz w:val="28"/>
        </w:rPr>
        <w:t>нецелево</w:t>
      </w:r>
      <w:r>
        <w:rPr>
          <w:sz w:val="28"/>
        </w:rPr>
        <w:t>е</w:t>
      </w:r>
      <w:r w:rsidRPr="00F159AC">
        <w:rPr>
          <w:sz w:val="28"/>
        </w:rPr>
        <w:t xml:space="preserve"> использовани</w:t>
      </w:r>
      <w:r>
        <w:rPr>
          <w:sz w:val="28"/>
        </w:rPr>
        <w:t>е</w:t>
      </w:r>
      <w:r w:rsidRPr="00F159AC">
        <w:rPr>
          <w:sz w:val="28"/>
        </w:rPr>
        <w:t xml:space="preserve"> бюджетных сре</w:t>
      </w:r>
      <w:proofErr w:type="gramStart"/>
      <w:r w:rsidRPr="00F159AC">
        <w:rPr>
          <w:sz w:val="28"/>
        </w:rPr>
        <w:t xml:space="preserve">дств в </w:t>
      </w:r>
      <w:r>
        <w:rPr>
          <w:sz w:val="28"/>
        </w:rPr>
        <w:t>с</w:t>
      </w:r>
      <w:proofErr w:type="gramEnd"/>
      <w:r>
        <w:rPr>
          <w:sz w:val="28"/>
        </w:rPr>
        <w:t>умме</w:t>
      </w:r>
      <w:r w:rsidRPr="00F159AC">
        <w:rPr>
          <w:sz w:val="28"/>
        </w:rPr>
        <w:t xml:space="preserve">  </w:t>
      </w:r>
      <w:r w:rsidR="005D5676">
        <w:rPr>
          <w:sz w:val="28"/>
        </w:rPr>
        <w:t>798,00</w:t>
      </w:r>
      <w:r w:rsidRPr="00F159AC">
        <w:rPr>
          <w:sz w:val="28"/>
        </w:rPr>
        <w:t>руб.</w:t>
      </w:r>
    </w:p>
    <w:p w:rsidR="003C5DD6" w:rsidRDefault="003C5DD6" w:rsidP="003C5DD6">
      <w:pPr>
        <w:widowControl w:val="0"/>
        <w:autoSpaceDE w:val="0"/>
        <w:autoSpaceDN w:val="0"/>
        <w:adjustRightInd w:val="0"/>
        <w:jc w:val="center"/>
        <w:outlineLvl w:val="3"/>
        <w:rPr>
          <w:b/>
          <w:sz w:val="28"/>
          <w:szCs w:val="28"/>
        </w:rPr>
      </w:pPr>
      <w:r w:rsidRPr="0098192D">
        <w:rPr>
          <w:b/>
          <w:sz w:val="28"/>
          <w:szCs w:val="28"/>
        </w:rPr>
        <w:lastRenderedPageBreak/>
        <w:t xml:space="preserve">Проверка организации финансирования и целевого использования средств бюджета муниципального образования </w:t>
      </w:r>
      <w:r>
        <w:rPr>
          <w:b/>
          <w:sz w:val="28"/>
          <w:szCs w:val="28"/>
        </w:rPr>
        <w:t>«Ользоны</w:t>
      </w:r>
      <w:r w:rsidRPr="0098192D">
        <w:rPr>
          <w:b/>
          <w:sz w:val="28"/>
          <w:szCs w:val="28"/>
        </w:rPr>
        <w:t xml:space="preserve">» </w:t>
      </w:r>
    </w:p>
    <w:p w:rsidR="008F5048" w:rsidRPr="00B9678C" w:rsidRDefault="008F5048" w:rsidP="008F5048">
      <w:pPr>
        <w:autoSpaceDE w:val="0"/>
        <w:autoSpaceDN w:val="0"/>
        <w:adjustRightInd w:val="0"/>
        <w:ind w:firstLine="540"/>
        <w:jc w:val="both"/>
        <w:rPr>
          <w:sz w:val="28"/>
        </w:rPr>
      </w:pPr>
      <w:r w:rsidRPr="00B9678C">
        <w:rPr>
          <w:sz w:val="28"/>
          <w:szCs w:val="28"/>
        </w:rPr>
        <w:t xml:space="preserve">Проверка проведена на основании плана работы Контрольно-счетной палаты и соглашения о передаче полномочий по внешнему муниципальному финансовому контролю, заключенному 27.12.2011 года. </w:t>
      </w:r>
      <w:proofErr w:type="gramStart"/>
      <w:r w:rsidRPr="00B9678C">
        <w:rPr>
          <w:sz w:val="28"/>
          <w:szCs w:val="28"/>
        </w:rPr>
        <w:t>Проверкой выявлены</w:t>
      </w:r>
      <w:r w:rsidRPr="00B9678C">
        <w:rPr>
          <w:sz w:val="28"/>
        </w:rPr>
        <w:t xml:space="preserve"> нарушения Порядка ведения кассовых операций в РФ, утвержденного решением Совета директоров ЦБ РФ от 22.09.1993г. №40., </w:t>
      </w:r>
      <w:r w:rsidRPr="00B9678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B9678C">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w:t>
      </w:r>
      <w:r>
        <w:rPr>
          <w:sz w:val="28"/>
          <w:szCs w:val="28"/>
        </w:rPr>
        <w:t>г. N173н:</w:t>
      </w:r>
    </w:p>
    <w:p w:rsidR="008F5048" w:rsidRDefault="008F5048" w:rsidP="008F5048">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w:t>
      </w:r>
      <w:r w:rsidRPr="007A2FC1">
        <w:rPr>
          <w:rFonts w:ascii="Times New Roman" w:hAnsi="Times New Roman" w:cs="Times New Roman"/>
          <w:b w:val="0"/>
          <w:sz w:val="28"/>
        </w:rPr>
        <w:t>разработк</w:t>
      </w:r>
      <w:r>
        <w:rPr>
          <w:rFonts w:ascii="Times New Roman" w:hAnsi="Times New Roman" w:cs="Times New Roman"/>
          <w:b w:val="0"/>
          <w:sz w:val="28"/>
        </w:rPr>
        <w:t>а</w:t>
      </w:r>
      <w:r w:rsidRPr="007A2FC1">
        <w:rPr>
          <w:rFonts w:ascii="Times New Roman" w:hAnsi="Times New Roman" w:cs="Times New Roman"/>
          <w:b w:val="0"/>
          <w:sz w:val="28"/>
        </w:rPr>
        <w:t xml:space="preserve"> и утверждение Учетной политики </w:t>
      </w:r>
      <w:r>
        <w:rPr>
          <w:rFonts w:ascii="Times New Roman" w:hAnsi="Times New Roman" w:cs="Times New Roman"/>
          <w:b w:val="0"/>
          <w:sz w:val="28"/>
        </w:rPr>
        <w:t>администрации МО «</w:t>
      </w:r>
      <w:r w:rsidR="00250D5E">
        <w:rPr>
          <w:rFonts w:ascii="Times New Roman" w:hAnsi="Times New Roman" w:cs="Times New Roman"/>
          <w:b w:val="0"/>
          <w:sz w:val="28"/>
        </w:rPr>
        <w:t>Ользоны</w:t>
      </w:r>
      <w:r>
        <w:rPr>
          <w:rFonts w:ascii="Times New Roman" w:hAnsi="Times New Roman" w:cs="Times New Roman"/>
          <w:b w:val="0"/>
          <w:sz w:val="28"/>
        </w:rPr>
        <w:t xml:space="preserve">» </w:t>
      </w:r>
      <w:r w:rsidRPr="007A2FC1">
        <w:rPr>
          <w:rFonts w:ascii="Times New Roman" w:hAnsi="Times New Roman" w:cs="Times New Roman"/>
          <w:b w:val="0"/>
          <w:sz w:val="28"/>
        </w:rPr>
        <w:t>проводили формально без изучения соответс</w:t>
      </w:r>
      <w:r>
        <w:rPr>
          <w:rFonts w:ascii="Times New Roman" w:hAnsi="Times New Roman" w:cs="Times New Roman"/>
          <w:b w:val="0"/>
          <w:sz w:val="28"/>
        </w:rPr>
        <w:t>твующих нормативных документов;</w:t>
      </w:r>
    </w:p>
    <w:p w:rsidR="008F5048" w:rsidRDefault="008F5048" w:rsidP="008F5048">
      <w:pPr>
        <w:autoSpaceDE w:val="0"/>
        <w:autoSpaceDN w:val="0"/>
        <w:adjustRightInd w:val="0"/>
        <w:ind w:firstLine="540"/>
        <w:jc w:val="both"/>
        <w:rPr>
          <w:sz w:val="28"/>
          <w:szCs w:val="28"/>
        </w:rPr>
      </w:pPr>
      <w:r>
        <w:rPr>
          <w:sz w:val="28"/>
        </w:rPr>
        <w:t>- Г</w:t>
      </w:r>
      <w:r w:rsidRPr="00B9678C">
        <w:rPr>
          <w:sz w:val="28"/>
        </w:rPr>
        <w:t xml:space="preserve">лавная книга в администрации МО «Хогот» не ведется, хотя </w:t>
      </w:r>
      <w:proofErr w:type="gramStart"/>
      <w:r w:rsidRPr="00B9678C">
        <w:rPr>
          <w:sz w:val="28"/>
        </w:rPr>
        <w:t>согласно</w:t>
      </w:r>
      <w:r w:rsidRPr="00B9678C">
        <w:rPr>
          <w:sz w:val="28"/>
          <w:szCs w:val="28"/>
        </w:rPr>
        <w:t xml:space="preserve">  Порядка</w:t>
      </w:r>
      <w:proofErr w:type="gramEnd"/>
      <w:r w:rsidRPr="00B9678C">
        <w:rPr>
          <w:sz w:val="28"/>
          <w:szCs w:val="28"/>
        </w:rPr>
        <w:t xml:space="preserve"> составления и представления отчетности об исполнении бюджетов бюджетной системы Российской Федерации, утвержденной приказом от 28.12.2010г. N191н Бюджетная отчетность составляется на основе данных Главной книги</w:t>
      </w:r>
      <w:r>
        <w:rPr>
          <w:sz w:val="28"/>
          <w:szCs w:val="28"/>
        </w:rPr>
        <w:t>;</w:t>
      </w:r>
    </w:p>
    <w:p w:rsidR="008F5048" w:rsidRDefault="008F5048" w:rsidP="008F5048">
      <w:pPr>
        <w:autoSpaceDE w:val="0"/>
        <w:autoSpaceDN w:val="0"/>
        <w:adjustRightInd w:val="0"/>
        <w:ind w:firstLine="540"/>
        <w:jc w:val="both"/>
        <w:rPr>
          <w:sz w:val="28"/>
          <w:szCs w:val="28"/>
        </w:rPr>
      </w:pPr>
      <w:r>
        <w:rPr>
          <w:sz w:val="28"/>
          <w:szCs w:val="28"/>
        </w:rPr>
        <w:t>- п</w:t>
      </w:r>
      <w:r w:rsidRPr="009A7339">
        <w:rPr>
          <w:sz w:val="28"/>
          <w:szCs w:val="28"/>
        </w:rPr>
        <w:t>ервичные бухгалтерские документы не подшиты и не пронумерованы за весь 2011 год</w:t>
      </w:r>
      <w:r>
        <w:rPr>
          <w:sz w:val="28"/>
          <w:szCs w:val="28"/>
        </w:rPr>
        <w:t>;</w:t>
      </w:r>
    </w:p>
    <w:p w:rsidR="008F5048" w:rsidRDefault="008F5048" w:rsidP="008F5048">
      <w:pPr>
        <w:autoSpaceDE w:val="0"/>
        <w:autoSpaceDN w:val="0"/>
        <w:adjustRightInd w:val="0"/>
        <w:ind w:firstLine="540"/>
        <w:jc w:val="both"/>
        <w:rPr>
          <w:sz w:val="28"/>
          <w:szCs w:val="28"/>
        </w:rPr>
      </w:pPr>
      <w:r>
        <w:rPr>
          <w:sz w:val="28"/>
          <w:szCs w:val="28"/>
        </w:rPr>
        <w:t xml:space="preserve">- </w:t>
      </w:r>
      <w:r>
        <w:rPr>
          <w:sz w:val="28"/>
        </w:rPr>
        <w:t>допускаются случаи передачи подотчетных сумм от одного лица другому;</w:t>
      </w:r>
    </w:p>
    <w:p w:rsidR="008F5048" w:rsidRDefault="008F5048" w:rsidP="008F5048">
      <w:pPr>
        <w:pStyle w:val="2"/>
        <w:tabs>
          <w:tab w:val="left" w:pos="9356"/>
        </w:tabs>
        <w:spacing w:after="0"/>
        <w:ind w:right="-81" w:firstLine="540"/>
        <w:jc w:val="both"/>
        <w:rPr>
          <w:sz w:val="28"/>
          <w:szCs w:val="28"/>
        </w:rPr>
      </w:pPr>
      <w:r w:rsidRPr="00E35DE0">
        <w:rPr>
          <w:sz w:val="28"/>
          <w:szCs w:val="28"/>
        </w:rPr>
        <w:t xml:space="preserve">- по начислению отпускных, заработной платы, по заполнению табеля учета рабочего времени документы ведутся в произвольной форме, что крайне затрудняет проведение проверки и неоправданно приводит к </w:t>
      </w:r>
      <w:r>
        <w:rPr>
          <w:sz w:val="28"/>
          <w:szCs w:val="28"/>
        </w:rPr>
        <w:t>увеличению сроков их проведения;</w:t>
      </w:r>
    </w:p>
    <w:p w:rsidR="005A5AE2" w:rsidRDefault="005A5AE2" w:rsidP="008F5048">
      <w:pPr>
        <w:pStyle w:val="2"/>
        <w:tabs>
          <w:tab w:val="left" w:pos="9356"/>
        </w:tabs>
        <w:spacing w:after="0"/>
        <w:ind w:right="-81" w:firstLine="540"/>
        <w:jc w:val="both"/>
        <w:rPr>
          <w:sz w:val="28"/>
        </w:rPr>
      </w:pPr>
      <w:r>
        <w:rPr>
          <w:sz w:val="28"/>
        </w:rPr>
        <w:t>- допущена переплата заработной платы</w:t>
      </w:r>
      <w:r w:rsidR="00E77A18">
        <w:rPr>
          <w:sz w:val="28"/>
        </w:rPr>
        <w:t xml:space="preserve"> и отпускных</w:t>
      </w:r>
      <w:r>
        <w:rPr>
          <w:sz w:val="28"/>
        </w:rPr>
        <w:t xml:space="preserve"> на сумму </w:t>
      </w:r>
      <w:r w:rsidR="007E35A1">
        <w:rPr>
          <w:sz w:val="28"/>
        </w:rPr>
        <w:t>7801,06</w:t>
      </w:r>
      <w:r>
        <w:rPr>
          <w:sz w:val="28"/>
        </w:rPr>
        <w:t xml:space="preserve"> руб.;</w:t>
      </w:r>
    </w:p>
    <w:p w:rsidR="005A5AE2" w:rsidRDefault="005A5AE2" w:rsidP="008F5048">
      <w:pPr>
        <w:pStyle w:val="2"/>
        <w:tabs>
          <w:tab w:val="left" w:pos="9356"/>
        </w:tabs>
        <w:spacing w:after="0"/>
        <w:ind w:right="-81" w:firstLine="540"/>
        <w:jc w:val="both"/>
        <w:rPr>
          <w:sz w:val="28"/>
        </w:rPr>
      </w:pPr>
      <w:r>
        <w:rPr>
          <w:sz w:val="28"/>
        </w:rPr>
        <w:t>- выявлена неучтенная задолженность по заработной плат</w:t>
      </w:r>
      <w:r w:rsidR="004248CB">
        <w:rPr>
          <w:sz w:val="28"/>
        </w:rPr>
        <w:t>е</w:t>
      </w:r>
      <w:r w:rsidR="00E77A18">
        <w:rPr>
          <w:sz w:val="28"/>
        </w:rPr>
        <w:t xml:space="preserve"> и отпускным</w:t>
      </w:r>
      <w:r>
        <w:rPr>
          <w:sz w:val="28"/>
        </w:rPr>
        <w:t xml:space="preserve"> в сумме </w:t>
      </w:r>
      <w:r w:rsidR="007E35A1">
        <w:rPr>
          <w:sz w:val="28"/>
        </w:rPr>
        <w:t>3959,99</w:t>
      </w:r>
      <w:r>
        <w:rPr>
          <w:sz w:val="28"/>
        </w:rPr>
        <w:t xml:space="preserve"> руб.</w:t>
      </w:r>
      <w:r w:rsidR="00044801">
        <w:rPr>
          <w:sz w:val="28"/>
        </w:rPr>
        <w:t>;</w:t>
      </w:r>
    </w:p>
    <w:p w:rsidR="00044801" w:rsidRDefault="00044801" w:rsidP="008F5048">
      <w:pPr>
        <w:pStyle w:val="2"/>
        <w:tabs>
          <w:tab w:val="left" w:pos="9356"/>
        </w:tabs>
        <w:spacing w:after="0"/>
        <w:ind w:right="-81" w:firstLine="540"/>
        <w:jc w:val="both"/>
        <w:rPr>
          <w:sz w:val="28"/>
          <w:szCs w:val="28"/>
        </w:rPr>
      </w:pPr>
      <w:r w:rsidRPr="00E35DE0">
        <w:rPr>
          <w:sz w:val="28"/>
        </w:rPr>
        <w:t xml:space="preserve">- </w:t>
      </w:r>
      <w:proofErr w:type="gramStart"/>
      <w:r w:rsidRPr="00E35DE0">
        <w:rPr>
          <w:sz w:val="28"/>
        </w:rPr>
        <w:t>контроль за</w:t>
      </w:r>
      <w:proofErr w:type="gramEnd"/>
      <w:r w:rsidRPr="00E35DE0">
        <w:rPr>
          <w:sz w:val="28"/>
        </w:rPr>
        <w:t xml:space="preserve"> учетом основных средств ведется</w:t>
      </w:r>
      <w:r w:rsidRPr="00E35DE0">
        <w:rPr>
          <w:sz w:val="28"/>
          <w:szCs w:val="28"/>
        </w:rPr>
        <w:t xml:space="preserve"> слабо, и</w:t>
      </w:r>
      <w:r w:rsidRPr="00E35DE0">
        <w:rPr>
          <w:sz w:val="28"/>
        </w:rPr>
        <w:t>нвентаризация основных средств в 2011 году не проводилась, журнал операций по выбытию и перемещению нефинансовых активов не ведется</w:t>
      </w:r>
      <w:r>
        <w:rPr>
          <w:sz w:val="28"/>
        </w:rPr>
        <w:t>.</w:t>
      </w:r>
    </w:p>
    <w:p w:rsidR="0080179A" w:rsidRDefault="008F5048" w:rsidP="0080179A">
      <w:pPr>
        <w:autoSpaceDE w:val="0"/>
        <w:autoSpaceDN w:val="0"/>
        <w:adjustRightInd w:val="0"/>
        <w:ind w:firstLine="540"/>
        <w:jc w:val="both"/>
        <w:rPr>
          <w:sz w:val="28"/>
        </w:rPr>
      </w:pPr>
      <w:r>
        <w:rPr>
          <w:sz w:val="28"/>
        </w:rPr>
        <w:t xml:space="preserve">В нарушение ст.38 Бюджетного кодекса РФ выявлено </w:t>
      </w:r>
      <w:r w:rsidRPr="00F159AC">
        <w:rPr>
          <w:sz w:val="28"/>
        </w:rPr>
        <w:t>нецелево</w:t>
      </w:r>
      <w:r>
        <w:rPr>
          <w:sz w:val="28"/>
        </w:rPr>
        <w:t>е</w:t>
      </w:r>
      <w:r w:rsidRPr="00F159AC">
        <w:rPr>
          <w:sz w:val="28"/>
        </w:rPr>
        <w:t xml:space="preserve"> использовани</w:t>
      </w:r>
      <w:r>
        <w:rPr>
          <w:sz w:val="28"/>
        </w:rPr>
        <w:t>е</w:t>
      </w:r>
      <w:r w:rsidRPr="00F159AC">
        <w:rPr>
          <w:sz w:val="28"/>
        </w:rPr>
        <w:t xml:space="preserve"> бюджетных сре</w:t>
      </w:r>
      <w:proofErr w:type="gramStart"/>
      <w:r w:rsidRPr="00F159AC">
        <w:rPr>
          <w:sz w:val="28"/>
        </w:rPr>
        <w:t xml:space="preserve">дств в </w:t>
      </w:r>
      <w:r>
        <w:rPr>
          <w:sz w:val="28"/>
        </w:rPr>
        <w:t>с</w:t>
      </w:r>
      <w:proofErr w:type="gramEnd"/>
      <w:r>
        <w:rPr>
          <w:sz w:val="28"/>
        </w:rPr>
        <w:t>умме</w:t>
      </w:r>
      <w:r w:rsidRPr="00F159AC">
        <w:rPr>
          <w:sz w:val="28"/>
        </w:rPr>
        <w:t xml:space="preserve"> </w:t>
      </w:r>
      <w:r w:rsidR="007E35A1">
        <w:rPr>
          <w:sz w:val="28"/>
        </w:rPr>
        <w:t>343,92</w:t>
      </w:r>
      <w:r w:rsidRPr="00F159AC">
        <w:rPr>
          <w:sz w:val="28"/>
        </w:rPr>
        <w:t xml:space="preserve"> руб.</w:t>
      </w:r>
    </w:p>
    <w:p w:rsidR="0080179A" w:rsidRPr="006C37BB" w:rsidRDefault="0080179A" w:rsidP="0080179A">
      <w:pPr>
        <w:autoSpaceDE w:val="0"/>
        <w:autoSpaceDN w:val="0"/>
        <w:adjustRightInd w:val="0"/>
        <w:ind w:firstLine="540"/>
        <w:jc w:val="both"/>
        <w:rPr>
          <w:sz w:val="28"/>
        </w:rPr>
      </w:pPr>
      <w:r>
        <w:rPr>
          <w:sz w:val="28"/>
        </w:rPr>
        <w:lastRenderedPageBreak/>
        <w:t>В нарушение статьи 73 Бюджетного кодекса в учреждении за проверяемый период отсутствует реестр закупок товаров, работ и услуг.</w:t>
      </w:r>
    </w:p>
    <w:p w:rsidR="00BE15AD" w:rsidRDefault="00BE15AD" w:rsidP="003C5DD6">
      <w:pPr>
        <w:widowControl w:val="0"/>
        <w:autoSpaceDE w:val="0"/>
        <w:autoSpaceDN w:val="0"/>
        <w:adjustRightInd w:val="0"/>
        <w:jc w:val="center"/>
        <w:outlineLvl w:val="3"/>
        <w:rPr>
          <w:b/>
          <w:sz w:val="28"/>
          <w:szCs w:val="28"/>
        </w:rPr>
      </w:pPr>
    </w:p>
    <w:p w:rsidR="003C5DD6" w:rsidRDefault="003C5DD6" w:rsidP="003C5DD6">
      <w:pPr>
        <w:widowControl w:val="0"/>
        <w:autoSpaceDE w:val="0"/>
        <w:autoSpaceDN w:val="0"/>
        <w:adjustRightInd w:val="0"/>
        <w:jc w:val="center"/>
        <w:outlineLvl w:val="3"/>
        <w:rPr>
          <w:b/>
          <w:sz w:val="28"/>
          <w:szCs w:val="28"/>
        </w:rPr>
      </w:pPr>
      <w:r w:rsidRPr="0098192D">
        <w:rPr>
          <w:b/>
          <w:sz w:val="28"/>
          <w:szCs w:val="28"/>
        </w:rPr>
        <w:t xml:space="preserve">Проверка организации финансирования и целевого использования средств бюджета муниципального образования </w:t>
      </w:r>
      <w:r>
        <w:rPr>
          <w:b/>
          <w:sz w:val="28"/>
          <w:szCs w:val="28"/>
        </w:rPr>
        <w:t>«</w:t>
      </w:r>
      <w:proofErr w:type="spellStart"/>
      <w:r>
        <w:rPr>
          <w:b/>
          <w:sz w:val="28"/>
          <w:szCs w:val="28"/>
        </w:rPr>
        <w:t>Нагалык</w:t>
      </w:r>
      <w:proofErr w:type="spellEnd"/>
      <w:r w:rsidRPr="0098192D">
        <w:rPr>
          <w:b/>
          <w:sz w:val="28"/>
          <w:szCs w:val="28"/>
        </w:rPr>
        <w:t xml:space="preserve">» </w:t>
      </w:r>
    </w:p>
    <w:p w:rsidR="00F43400" w:rsidRPr="00B9678C" w:rsidRDefault="00F43400" w:rsidP="00F43400">
      <w:pPr>
        <w:autoSpaceDE w:val="0"/>
        <w:autoSpaceDN w:val="0"/>
        <w:adjustRightInd w:val="0"/>
        <w:ind w:firstLine="540"/>
        <w:jc w:val="both"/>
        <w:rPr>
          <w:sz w:val="28"/>
        </w:rPr>
      </w:pPr>
      <w:r w:rsidRPr="00B9678C">
        <w:rPr>
          <w:sz w:val="28"/>
          <w:szCs w:val="28"/>
        </w:rPr>
        <w:t xml:space="preserve">Проверка проведена на основании плана работы Контрольно-счетной палаты и соглашения о передаче полномочий по внешнему муниципальному финансовому контролю, заключенному 27.12.2011 года. </w:t>
      </w:r>
      <w:proofErr w:type="gramStart"/>
      <w:r w:rsidRPr="00B9678C">
        <w:rPr>
          <w:sz w:val="28"/>
          <w:szCs w:val="28"/>
        </w:rPr>
        <w:t>Проверкой выявлены</w:t>
      </w:r>
      <w:r w:rsidRPr="00B9678C">
        <w:rPr>
          <w:sz w:val="28"/>
        </w:rPr>
        <w:t xml:space="preserve"> нарушения Порядка ведения кассовых операций в РФ, утвержденного решением Совета директоров ЦБ РФ от 22.09.1993г. №40., </w:t>
      </w:r>
      <w:r w:rsidRPr="00B9678C">
        <w:rPr>
          <w:sz w:val="28"/>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B9678C">
        <w:rPr>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w:t>
      </w:r>
      <w:r>
        <w:rPr>
          <w:sz w:val="28"/>
          <w:szCs w:val="28"/>
        </w:rPr>
        <w:t>г. N173н:</w:t>
      </w:r>
    </w:p>
    <w:p w:rsidR="00F43400" w:rsidRDefault="00F43400" w:rsidP="00F43400">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w:t>
      </w:r>
      <w:r w:rsidRPr="007A2FC1">
        <w:rPr>
          <w:rFonts w:ascii="Times New Roman" w:hAnsi="Times New Roman" w:cs="Times New Roman"/>
          <w:b w:val="0"/>
          <w:sz w:val="28"/>
        </w:rPr>
        <w:t>разработк</w:t>
      </w:r>
      <w:r>
        <w:rPr>
          <w:rFonts w:ascii="Times New Roman" w:hAnsi="Times New Roman" w:cs="Times New Roman"/>
          <w:b w:val="0"/>
          <w:sz w:val="28"/>
        </w:rPr>
        <w:t>а</w:t>
      </w:r>
      <w:r w:rsidRPr="007A2FC1">
        <w:rPr>
          <w:rFonts w:ascii="Times New Roman" w:hAnsi="Times New Roman" w:cs="Times New Roman"/>
          <w:b w:val="0"/>
          <w:sz w:val="28"/>
        </w:rPr>
        <w:t xml:space="preserve"> и утверждение Учетной политики </w:t>
      </w:r>
      <w:r>
        <w:rPr>
          <w:rFonts w:ascii="Times New Roman" w:hAnsi="Times New Roman" w:cs="Times New Roman"/>
          <w:b w:val="0"/>
          <w:sz w:val="28"/>
        </w:rPr>
        <w:t>администрации МО «</w:t>
      </w:r>
      <w:proofErr w:type="spellStart"/>
      <w:r>
        <w:rPr>
          <w:rFonts w:ascii="Times New Roman" w:hAnsi="Times New Roman" w:cs="Times New Roman"/>
          <w:b w:val="0"/>
          <w:sz w:val="28"/>
        </w:rPr>
        <w:t>Нагалык</w:t>
      </w:r>
      <w:proofErr w:type="spellEnd"/>
      <w:r>
        <w:rPr>
          <w:rFonts w:ascii="Times New Roman" w:hAnsi="Times New Roman" w:cs="Times New Roman"/>
          <w:b w:val="0"/>
          <w:sz w:val="28"/>
        </w:rPr>
        <w:t xml:space="preserve">» </w:t>
      </w:r>
      <w:r w:rsidRPr="007A2FC1">
        <w:rPr>
          <w:rFonts w:ascii="Times New Roman" w:hAnsi="Times New Roman" w:cs="Times New Roman"/>
          <w:b w:val="0"/>
          <w:sz w:val="28"/>
        </w:rPr>
        <w:t>проводили формально без изучения соответс</w:t>
      </w:r>
      <w:r>
        <w:rPr>
          <w:rFonts w:ascii="Times New Roman" w:hAnsi="Times New Roman" w:cs="Times New Roman"/>
          <w:b w:val="0"/>
          <w:sz w:val="28"/>
        </w:rPr>
        <w:t>твующих нормативных документов;</w:t>
      </w:r>
    </w:p>
    <w:p w:rsidR="00F43400" w:rsidRPr="00F43400" w:rsidRDefault="00F43400" w:rsidP="00F43400">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выявлена недостача в сумме </w:t>
      </w:r>
      <w:r w:rsidRPr="00F43400">
        <w:rPr>
          <w:rFonts w:ascii="Times New Roman" w:hAnsi="Times New Roman" w:cs="Times New Roman"/>
          <w:b w:val="0"/>
          <w:sz w:val="28"/>
        </w:rPr>
        <w:t>5134,82 руб.;</w:t>
      </w:r>
    </w:p>
    <w:p w:rsidR="00F43400" w:rsidRDefault="00F43400" w:rsidP="00F43400">
      <w:pPr>
        <w:pStyle w:val="2"/>
        <w:tabs>
          <w:tab w:val="left" w:pos="9356"/>
        </w:tabs>
        <w:spacing w:after="0"/>
        <w:ind w:right="-81" w:firstLine="540"/>
        <w:jc w:val="both"/>
        <w:rPr>
          <w:sz w:val="28"/>
        </w:rPr>
      </w:pPr>
      <w:r>
        <w:rPr>
          <w:sz w:val="28"/>
        </w:rPr>
        <w:t>- допущена переплата заработной платы и отпускных на сумму 15444,87 руб.;</w:t>
      </w:r>
    </w:p>
    <w:p w:rsidR="00F43400" w:rsidRDefault="00F43400" w:rsidP="00F43400">
      <w:pPr>
        <w:pStyle w:val="2"/>
        <w:tabs>
          <w:tab w:val="left" w:pos="9356"/>
        </w:tabs>
        <w:spacing w:after="0"/>
        <w:ind w:right="-81" w:firstLine="540"/>
        <w:jc w:val="both"/>
        <w:rPr>
          <w:sz w:val="28"/>
        </w:rPr>
      </w:pPr>
      <w:r>
        <w:rPr>
          <w:sz w:val="28"/>
        </w:rPr>
        <w:t>- выявлена неучтенная задолженность по заработной плате и отпускным в сумме 41630,89 руб.;</w:t>
      </w:r>
    </w:p>
    <w:p w:rsidR="00F43400" w:rsidRDefault="00F43400" w:rsidP="00F43400">
      <w:pPr>
        <w:pStyle w:val="2"/>
        <w:tabs>
          <w:tab w:val="left" w:pos="9356"/>
        </w:tabs>
        <w:spacing w:after="0"/>
        <w:ind w:right="-81" w:firstLine="540"/>
        <w:jc w:val="both"/>
        <w:rPr>
          <w:sz w:val="28"/>
          <w:szCs w:val="28"/>
        </w:rPr>
      </w:pPr>
      <w:r w:rsidRPr="00E35DE0">
        <w:rPr>
          <w:sz w:val="28"/>
        </w:rPr>
        <w:t xml:space="preserve">- </w:t>
      </w:r>
      <w:proofErr w:type="gramStart"/>
      <w:r w:rsidRPr="00E35DE0">
        <w:rPr>
          <w:sz w:val="28"/>
        </w:rPr>
        <w:t>контроль за</w:t>
      </w:r>
      <w:proofErr w:type="gramEnd"/>
      <w:r w:rsidRPr="00E35DE0">
        <w:rPr>
          <w:sz w:val="28"/>
        </w:rPr>
        <w:t xml:space="preserve"> учетом основных средств ведется</w:t>
      </w:r>
      <w:r w:rsidRPr="00E35DE0">
        <w:rPr>
          <w:sz w:val="28"/>
          <w:szCs w:val="28"/>
        </w:rPr>
        <w:t xml:space="preserve"> слабо, </w:t>
      </w:r>
      <w:r w:rsidRPr="00E35DE0">
        <w:rPr>
          <w:sz w:val="28"/>
        </w:rPr>
        <w:t>журнал операций по выбытию и перемещению нефинансовых активов не ведется</w:t>
      </w:r>
      <w:r>
        <w:rPr>
          <w:sz w:val="28"/>
        </w:rPr>
        <w:t>.</w:t>
      </w:r>
    </w:p>
    <w:p w:rsidR="00F43400" w:rsidRPr="006C37BB" w:rsidRDefault="00F43400" w:rsidP="00F43400">
      <w:pPr>
        <w:autoSpaceDE w:val="0"/>
        <w:autoSpaceDN w:val="0"/>
        <w:adjustRightInd w:val="0"/>
        <w:ind w:firstLine="540"/>
        <w:jc w:val="both"/>
        <w:rPr>
          <w:sz w:val="28"/>
        </w:rPr>
      </w:pPr>
      <w:r>
        <w:rPr>
          <w:sz w:val="28"/>
        </w:rPr>
        <w:t>В нарушение статьи 73 Бюджетного кодекса в учреждении за проверяемый период отсутствует реестр закупок товаров, работ и услуг.</w:t>
      </w:r>
    </w:p>
    <w:p w:rsidR="003C5DD6" w:rsidRDefault="003C5DD6" w:rsidP="003C5DD6">
      <w:pPr>
        <w:widowControl w:val="0"/>
        <w:autoSpaceDE w:val="0"/>
        <w:autoSpaceDN w:val="0"/>
        <w:adjustRightInd w:val="0"/>
        <w:jc w:val="center"/>
        <w:outlineLvl w:val="3"/>
        <w:rPr>
          <w:b/>
          <w:sz w:val="28"/>
          <w:szCs w:val="28"/>
        </w:rPr>
      </w:pPr>
    </w:p>
    <w:p w:rsidR="006E5BC0" w:rsidRDefault="003C5DD6" w:rsidP="006E5BC0">
      <w:pPr>
        <w:widowControl w:val="0"/>
        <w:autoSpaceDE w:val="0"/>
        <w:autoSpaceDN w:val="0"/>
        <w:adjustRightInd w:val="0"/>
        <w:jc w:val="center"/>
        <w:outlineLvl w:val="3"/>
        <w:rPr>
          <w:b/>
          <w:sz w:val="28"/>
          <w:szCs w:val="28"/>
        </w:rPr>
      </w:pPr>
      <w:r w:rsidRPr="0098192D">
        <w:rPr>
          <w:b/>
          <w:sz w:val="28"/>
          <w:szCs w:val="28"/>
        </w:rPr>
        <w:t xml:space="preserve">Проверка </w:t>
      </w:r>
      <w:r w:rsidR="006E5BC0" w:rsidRPr="006E5BC0">
        <w:rPr>
          <w:b/>
          <w:sz w:val="28"/>
          <w:szCs w:val="28"/>
        </w:rPr>
        <w:t xml:space="preserve">организации финансирования и целевого использования средств бюджета муниципального образования «Баяндай» </w:t>
      </w:r>
    </w:p>
    <w:p w:rsidR="006E5BC0" w:rsidRDefault="006E5BC0" w:rsidP="006E5BC0">
      <w:pPr>
        <w:widowControl w:val="0"/>
        <w:autoSpaceDE w:val="0"/>
        <w:autoSpaceDN w:val="0"/>
        <w:adjustRightInd w:val="0"/>
        <w:jc w:val="center"/>
        <w:outlineLvl w:val="3"/>
        <w:rPr>
          <w:sz w:val="28"/>
          <w:szCs w:val="28"/>
        </w:rPr>
      </w:pPr>
      <w:r w:rsidRPr="006E5BC0">
        <w:rPr>
          <w:b/>
          <w:sz w:val="28"/>
          <w:szCs w:val="28"/>
        </w:rPr>
        <w:t>за период с 06.07.2011г. по 30.09.2012г</w:t>
      </w:r>
      <w:r>
        <w:rPr>
          <w:b/>
          <w:sz w:val="28"/>
          <w:szCs w:val="28"/>
        </w:rPr>
        <w:t>.</w:t>
      </w:r>
      <w:r w:rsidRPr="00B9678C">
        <w:rPr>
          <w:sz w:val="28"/>
          <w:szCs w:val="28"/>
        </w:rPr>
        <w:t xml:space="preserve"> </w:t>
      </w:r>
    </w:p>
    <w:p w:rsidR="000B16A2" w:rsidRPr="0064320E" w:rsidRDefault="000B16A2" w:rsidP="0064320E">
      <w:pPr>
        <w:pStyle w:val="ConsPlusNonformat"/>
        <w:ind w:firstLine="708"/>
        <w:jc w:val="both"/>
        <w:rPr>
          <w:rFonts w:ascii="Times New Roman" w:hAnsi="Times New Roman" w:cs="Times New Roman"/>
          <w:sz w:val="28"/>
        </w:rPr>
      </w:pPr>
      <w:r w:rsidRPr="0064320E">
        <w:rPr>
          <w:rFonts w:ascii="Times New Roman" w:hAnsi="Times New Roman" w:cs="Times New Roman"/>
          <w:sz w:val="28"/>
          <w:szCs w:val="28"/>
        </w:rPr>
        <w:t xml:space="preserve">Проверка проведена на основании </w:t>
      </w:r>
      <w:r w:rsidR="0064320E" w:rsidRPr="0064320E">
        <w:rPr>
          <w:rFonts w:ascii="Times New Roman" w:hAnsi="Times New Roman" w:cs="Times New Roman"/>
          <w:sz w:val="28"/>
          <w:szCs w:val="28"/>
        </w:rPr>
        <w:t>Распоряжение председателя Контрольно-счетной палаты муниципального образования «Баяндаевский район» от 02.10.2012г. №11</w:t>
      </w:r>
      <w:r w:rsidR="0064320E">
        <w:rPr>
          <w:rFonts w:ascii="Times New Roman" w:hAnsi="Times New Roman" w:cs="Times New Roman"/>
          <w:sz w:val="28"/>
          <w:szCs w:val="28"/>
        </w:rPr>
        <w:t xml:space="preserve"> и</w:t>
      </w:r>
      <w:r w:rsidRPr="00B9678C">
        <w:rPr>
          <w:sz w:val="28"/>
          <w:szCs w:val="28"/>
        </w:rPr>
        <w:t xml:space="preserve"> </w:t>
      </w:r>
      <w:r w:rsidRPr="0064320E">
        <w:rPr>
          <w:rFonts w:ascii="Times New Roman" w:hAnsi="Times New Roman" w:cs="Times New Roman"/>
          <w:sz w:val="28"/>
          <w:szCs w:val="28"/>
        </w:rPr>
        <w:t xml:space="preserve">соглашения о передаче полномочий по внешнему муниципальному финансовому контролю, заключенному 27.12.2011 года. </w:t>
      </w:r>
      <w:proofErr w:type="gramStart"/>
      <w:r w:rsidRPr="0064320E">
        <w:rPr>
          <w:rFonts w:ascii="Times New Roman" w:hAnsi="Times New Roman" w:cs="Times New Roman"/>
          <w:sz w:val="28"/>
          <w:szCs w:val="28"/>
        </w:rPr>
        <w:t>Проверкой выявлены</w:t>
      </w:r>
      <w:r w:rsidRPr="0064320E">
        <w:rPr>
          <w:rFonts w:ascii="Times New Roman" w:hAnsi="Times New Roman" w:cs="Times New Roman"/>
          <w:sz w:val="28"/>
        </w:rPr>
        <w:t xml:space="preserve"> нарушения Порядка ведения кассовых операций в РФ, утвержденного решением Совета директоров ЦБ РФ от 22.09.1993г. №40., </w:t>
      </w:r>
      <w:r w:rsidRPr="0064320E">
        <w:rPr>
          <w:rFonts w:ascii="Times New Roman" w:hAnsi="Times New Roman" w:cs="Times New Roman"/>
          <w:sz w:val="28"/>
          <w:szCs w:val="28"/>
        </w:rPr>
        <w:t xml:space="preserve">Инструкции по применению Единого плана счетов </w:t>
      </w:r>
      <w:r w:rsidRPr="0064320E">
        <w:rPr>
          <w:rFonts w:ascii="Times New Roman" w:hAnsi="Times New Roman" w:cs="Times New Roman"/>
          <w:sz w:val="28"/>
          <w:szCs w:val="28"/>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МФ РФ от 01.12.2010г. N157н,  Перечня унифицированных форм первичных учетных</w:t>
      </w:r>
      <w:proofErr w:type="gramEnd"/>
      <w:r w:rsidRPr="0064320E">
        <w:rPr>
          <w:rFonts w:ascii="Times New Roman" w:hAnsi="Times New Roman" w:cs="Times New Roman"/>
          <w:sz w:val="28"/>
          <w:szCs w:val="28"/>
        </w:rPr>
        <w:t xml:space="preserve"> документов,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утвержденного приказом МФ РФ от 15.12.2010г. N173н:</w:t>
      </w:r>
    </w:p>
    <w:p w:rsidR="00100FA0" w:rsidRDefault="00100FA0" w:rsidP="00100FA0">
      <w:pPr>
        <w:autoSpaceDE w:val="0"/>
        <w:autoSpaceDN w:val="0"/>
        <w:adjustRightInd w:val="0"/>
        <w:ind w:firstLine="540"/>
        <w:jc w:val="both"/>
        <w:rPr>
          <w:sz w:val="28"/>
        </w:rPr>
      </w:pPr>
      <w:r>
        <w:rPr>
          <w:sz w:val="28"/>
          <w:szCs w:val="28"/>
        </w:rPr>
        <w:t>- н</w:t>
      </w:r>
      <w:r w:rsidRPr="00697081">
        <w:rPr>
          <w:sz w:val="28"/>
        </w:rPr>
        <w:t>а расходных документах  отсутствуют подписи главного бухгалтера, кассира</w:t>
      </w:r>
      <w:r>
        <w:rPr>
          <w:sz w:val="28"/>
        </w:rPr>
        <w:t xml:space="preserve">, </w:t>
      </w:r>
      <w:proofErr w:type="gramStart"/>
      <w:r>
        <w:rPr>
          <w:sz w:val="28"/>
        </w:rPr>
        <w:t>без</w:t>
      </w:r>
      <w:proofErr w:type="gramEnd"/>
      <w:r>
        <w:rPr>
          <w:sz w:val="28"/>
        </w:rPr>
        <w:t xml:space="preserve"> которых документ считается недействительным;</w:t>
      </w:r>
    </w:p>
    <w:p w:rsidR="000B16A2" w:rsidRPr="00F43400" w:rsidRDefault="000B16A2" w:rsidP="000B16A2">
      <w:pPr>
        <w:pStyle w:val="ConsPlusTitle"/>
        <w:widowControl/>
        <w:ind w:firstLine="540"/>
        <w:jc w:val="both"/>
        <w:rPr>
          <w:rFonts w:ascii="Times New Roman" w:hAnsi="Times New Roman" w:cs="Times New Roman"/>
          <w:b w:val="0"/>
          <w:sz w:val="28"/>
        </w:rPr>
      </w:pPr>
      <w:r>
        <w:rPr>
          <w:rFonts w:ascii="Times New Roman" w:hAnsi="Times New Roman" w:cs="Times New Roman"/>
          <w:b w:val="0"/>
          <w:sz w:val="28"/>
        </w:rPr>
        <w:t xml:space="preserve">- выявлена недостача в сумме </w:t>
      </w:r>
      <w:r w:rsidR="005C064E">
        <w:rPr>
          <w:rFonts w:ascii="Times New Roman" w:hAnsi="Times New Roman" w:cs="Times New Roman"/>
          <w:b w:val="0"/>
          <w:sz w:val="28"/>
        </w:rPr>
        <w:t>9834,00</w:t>
      </w:r>
      <w:r w:rsidRPr="00F43400">
        <w:rPr>
          <w:rFonts w:ascii="Times New Roman" w:hAnsi="Times New Roman" w:cs="Times New Roman"/>
          <w:b w:val="0"/>
          <w:sz w:val="28"/>
        </w:rPr>
        <w:t xml:space="preserve"> руб.;</w:t>
      </w:r>
    </w:p>
    <w:p w:rsidR="000B16A2" w:rsidRDefault="000B16A2" w:rsidP="000B16A2">
      <w:pPr>
        <w:pStyle w:val="2"/>
        <w:tabs>
          <w:tab w:val="left" w:pos="9356"/>
        </w:tabs>
        <w:spacing w:after="0"/>
        <w:ind w:right="-81" w:firstLine="540"/>
        <w:jc w:val="both"/>
        <w:rPr>
          <w:sz w:val="28"/>
        </w:rPr>
      </w:pPr>
      <w:r>
        <w:rPr>
          <w:sz w:val="28"/>
        </w:rPr>
        <w:t xml:space="preserve">- допущена переплата заработной платы и отпускных на сумму </w:t>
      </w:r>
      <w:r w:rsidR="005C064E">
        <w:rPr>
          <w:sz w:val="28"/>
        </w:rPr>
        <w:t>4791,06</w:t>
      </w:r>
      <w:r>
        <w:rPr>
          <w:sz w:val="28"/>
        </w:rPr>
        <w:t xml:space="preserve"> руб.;</w:t>
      </w:r>
    </w:p>
    <w:p w:rsidR="005377E5" w:rsidRDefault="005377E5" w:rsidP="005377E5">
      <w:pPr>
        <w:pStyle w:val="1"/>
        <w:tabs>
          <w:tab w:val="left" w:pos="567"/>
        </w:tabs>
        <w:ind w:right="-81"/>
        <w:jc w:val="both"/>
        <w:rPr>
          <w:sz w:val="28"/>
        </w:rPr>
      </w:pPr>
      <w:r>
        <w:rPr>
          <w:sz w:val="28"/>
        </w:rPr>
        <w:tab/>
        <w:t xml:space="preserve">- </w:t>
      </w:r>
      <w:r w:rsidRPr="00F11F8B">
        <w:rPr>
          <w:sz w:val="28"/>
        </w:rPr>
        <w:t>отсутству</w:t>
      </w:r>
      <w:r>
        <w:rPr>
          <w:sz w:val="28"/>
        </w:rPr>
        <w:t>ю</w:t>
      </w:r>
      <w:r w:rsidRPr="00F11F8B">
        <w:rPr>
          <w:sz w:val="28"/>
        </w:rPr>
        <w:t>т авансовы</w:t>
      </w:r>
      <w:r>
        <w:rPr>
          <w:sz w:val="28"/>
        </w:rPr>
        <w:t>е</w:t>
      </w:r>
      <w:r w:rsidRPr="00F11F8B">
        <w:rPr>
          <w:sz w:val="28"/>
        </w:rPr>
        <w:t xml:space="preserve"> отчет</w:t>
      </w:r>
      <w:r>
        <w:rPr>
          <w:sz w:val="28"/>
        </w:rPr>
        <w:t>ы</w:t>
      </w:r>
      <w:r w:rsidRPr="00F11F8B">
        <w:rPr>
          <w:sz w:val="28"/>
        </w:rPr>
        <w:t xml:space="preserve"> на сумму 166553 руб.</w:t>
      </w:r>
      <w:r>
        <w:rPr>
          <w:sz w:val="28"/>
        </w:rPr>
        <w:t>;</w:t>
      </w:r>
    </w:p>
    <w:p w:rsidR="007E2971" w:rsidRDefault="007E2971" w:rsidP="005377E5">
      <w:pPr>
        <w:pStyle w:val="1"/>
        <w:tabs>
          <w:tab w:val="left" w:pos="567"/>
        </w:tabs>
        <w:ind w:right="-81"/>
        <w:jc w:val="both"/>
        <w:rPr>
          <w:sz w:val="28"/>
          <w:szCs w:val="28"/>
        </w:rPr>
      </w:pPr>
      <w:r>
        <w:rPr>
          <w:sz w:val="28"/>
          <w:szCs w:val="28"/>
        </w:rPr>
        <w:tab/>
        <w:t>- ж</w:t>
      </w:r>
      <w:r w:rsidRPr="001E1DBC">
        <w:rPr>
          <w:sz w:val="28"/>
          <w:szCs w:val="28"/>
        </w:rPr>
        <w:t>урнал операций расчетов с поставщиками и подрядчиками</w:t>
      </w:r>
      <w:r>
        <w:rPr>
          <w:sz w:val="28"/>
          <w:szCs w:val="28"/>
        </w:rPr>
        <w:t xml:space="preserve">, </w:t>
      </w:r>
      <w:r w:rsidRPr="0074183F">
        <w:rPr>
          <w:sz w:val="28"/>
          <w:szCs w:val="28"/>
        </w:rPr>
        <w:t>журнал регистрации путевых листов</w:t>
      </w:r>
      <w:r>
        <w:rPr>
          <w:sz w:val="28"/>
          <w:szCs w:val="28"/>
        </w:rPr>
        <w:t xml:space="preserve"> не ведутся;</w:t>
      </w:r>
    </w:p>
    <w:p w:rsidR="005C064E" w:rsidRDefault="005C064E" w:rsidP="005377E5">
      <w:pPr>
        <w:pStyle w:val="1"/>
        <w:tabs>
          <w:tab w:val="left" w:pos="567"/>
        </w:tabs>
        <w:ind w:right="-81"/>
        <w:jc w:val="both"/>
        <w:rPr>
          <w:sz w:val="28"/>
          <w:szCs w:val="28"/>
        </w:rPr>
      </w:pPr>
      <w:r>
        <w:rPr>
          <w:sz w:val="28"/>
          <w:szCs w:val="28"/>
        </w:rPr>
        <w:tab/>
        <w:t>- отсутствуют оправдательные документы по безналичным расчетам на сумму 561690,48 руб.;</w:t>
      </w:r>
    </w:p>
    <w:p w:rsidR="005C064E" w:rsidRDefault="005C064E" w:rsidP="005377E5">
      <w:pPr>
        <w:pStyle w:val="1"/>
        <w:tabs>
          <w:tab w:val="left" w:pos="567"/>
        </w:tabs>
        <w:ind w:right="-81"/>
        <w:jc w:val="both"/>
        <w:rPr>
          <w:sz w:val="28"/>
        </w:rPr>
      </w:pPr>
      <w:r>
        <w:rPr>
          <w:sz w:val="28"/>
          <w:szCs w:val="28"/>
        </w:rPr>
        <w:tab/>
        <w:t>- отсутствуют оправдательные документы по расходу ГСМ на сумму 57421,62 руб.;</w:t>
      </w:r>
    </w:p>
    <w:p w:rsidR="000B16A2" w:rsidRDefault="000B16A2" w:rsidP="008D1310">
      <w:pPr>
        <w:autoSpaceDE w:val="0"/>
        <w:autoSpaceDN w:val="0"/>
        <w:adjustRightInd w:val="0"/>
        <w:ind w:firstLine="540"/>
        <w:jc w:val="both"/>
        <w:rPr>
          <w:sz w:val="28"/>
        </w:rPr>
      </w:pPr>
      <w:r w:rsidRPr="00E35DE0">
        <w:rPr>
          <w:sz w:val="28"/>
        </w:rPr>
        <w:t xml:space="preserve">- </w:t>
      </w:r>
      <w:proofErr w:type="gramStart"/>
      <w:r w:rsidRPr="00E35DE0">
        <w:rPr>
          <w:sz w:val="28"/>
        </w:rPr>
        <w:t>контроль за</w:t>
      </w:r>
      <w:proofErr w:type="gramEnd"/>
      <w:r w:rsidRPr="00E35DE0">
        <w:rPr>
          <w:sz w:val="28"/>
        </w:rPr>
        <w:t xml:space="preserve"> учетом основных средств ведется</w:t>
      </w:r>
      <w:r w:rsidRPr="00E35DE0">
        <w:rPr>
          <w:sz w:val="28"/>
          <w:szCs w:val="28"/>
        </w:rPr>
        <w:t xml:space="preserve"> слабо, </w:t>
      </w:r>
      <w:r w:rsidRPr="00E35DE0">
        <w:rPr>
          <w:sz w:val="28"/>
        </w:rPr>
        <w:t>журнал операций по выбытию и перемещению нефинансовых активов не ведется</w:t>
      </w:r>
      <w:r w:rsidR="008D1310">
        <w:rPr>
          <w:sz w:val="28"/>
        </w:rPr>
        <w:t xml:space="preserve">, отсутствуют </w:t>
      </w:r>
      <w:r w:rsidR="008D1310">
        <w:rPr>
          <w:sz w:val="28"/>
          <w:szCs w:val="28"/>
        </w:rPr>
        <w:t>акты о принятии на учет приобретенных основных средств</w:t>
      </w:r>
      <w:r>
        <w:rPr>
          <w:sz w:val="28"/>
        </w:rPr>
        <w:t>.</w:t>
      </w:r>
    </w:p>
    <w:p w:rsidR="005338D1" w:rsidRDefault="005338D1" w:rsidP="005338D1">
      <w:pPr>
        <w:autoSpaceDE w:val="0"/>
        <w:autoSpaceDN w:val="0"/>
        <w:adjustRightInd w:val="0"/>
        <w:ind w:firstLine="540"/>
        <w:jc w:val="both"/>
        <w:rPr>
          <w:sz w:val="28"/>
        </w:rPr>
      </w:pPr>
      <w:r>
        <w:rPr>
          <w:sz w:val="28"/>
        </w:rPr>
        <w:t xml:space="preserve">В нарушение ст.38 Бюджетного кодекса РФ выявлено </w:t>
      </w:r>
      <w:r w:rsidRPr="00F159AC">
        <w:rPr>
          <w:sz w:val="28"/>
        </w:rPr>
        <w:t>нецелево</w:t>
      </w:r>
      <w:r>
        <w:rPr>
          <w:sz w:val="28"/>
        </w:rPr>
        <w:t>е</w:t>
      </w:r>
      <w:r w:rsidRPr="00F159AC">
        <w:rPr>
          <w:sz w:val="28"/>
        </w:rPr>
        <w:t xml:space="preserve"> использовани</w:t>
      </w:r>
      <w:r>
        <w:rPr>
          <w:sz w:val="28"/>
        </w:rPr>
        <w:t>е</w:t>
      </w:r>
      <w:r w:rsidRPr="00F159AC">
        <w:rPr>
          <w:sz w:val="28"/>
        </w:rPr>
        <w:t xml:space="preserve"> бюджетных сре</w:t>
      </w:r>
      <w:proofErr w:type="gramStart"/>
      <w:r w:rsidRPr="00F159AC">
        <w:rPr>
          <w:sz w:val="28"/>
        </w:rPr>
        <w:t xml:space="preserve">дств в </w:t>
      </w:r>
      <w:r>
        <w:rPr>
          <w:sz w:val="28"/>
        </w:rPr>
        <w:t>с</w:t>
      </w:r>
      <w:proofErr w:type="gramEnd"/>
      <w:r>
        <w:rPr>
          <w:sz w:val="28"/>
        </w:rPr>
        <w:t>умме</w:t>
      </w:r>
      <w:r w:rsidRPr="00F159AC">
        <w:rPr>
          <w:sz w:val="28"/>
        </w:rPr>
        <w:t xml:space="preserve"> </w:t>
      </w:r>
      <w:r w:rsidRPr="00F11F8B">
        <w:rPr>
          <w:sz w:val="28"/>
        </w:rPr>
        <w:t xml:space="preserve">31622,50 </w:t>
      </w:r>
      <w:r w:rsidRPr="00F159AC">
        <w:rPr>
          <w:sz w:val="28"/>
        </w:rPr>
        <w:t>руб.</w:t>
      </w:r>
    </w:p>
    <w:p w:rsidR="004552AF" w:rsidRPr="008F2286" w:rsidRDefault="004552AF" w:rsidP="004552AF">
      <w:pPr>
        <w:pStyle w:val="ConsPlusNonformat"/>
        <w:ind w:firstLine="540"/>
        <w:jc w:val="both"/>
        <w:rPr>
          <w:rFonts w:ascii="Times New Roman" w:hAnsi="Times New Roman"/>
          <w:sz w:val="28"/>
          <w:szCs w:val="28"/>
        </w:rPr>
      </w:pPr>
      <w:proofErr w:type="gramStart"/>
      <w:r>
        <w:rPr>
          <w:rFonts w:ascii="Times New Roman" w:hAnsi="Times New Roman"/>
          <w:sz w:val="28"/>
        </w:rPr>
        <w:t>В нарушение Постановления</w:t>
      </w:r>
      <w:r w:rsidRPr="008F2286">
        <w:rPr>
          <w:szCs w:val="24"/>
        </w:rPr>
        <w:t xml:space="preserve"> </w:t>
      </w:r>
      <w:r w:rsidRPr="008F2286">
        <w:rPr>
          <w:rFonts w:ascii="Times New Roman" w:hAnsi="Times New Roman"/>
          <w:sz w:val="28"/>
          <w:szCs w:val="28"/>
        </w:rPr>
        <w:t xml:space="preserve">Законодательного Собрания Иркутской области от 30 октября </w:t>
      </w:r>
      <w:smartTag w:uri="urn:schemas-microsoft-com:office:smarttags" w:element="metricconverter">
        <w:smartTagPr>
          <w:attr w:name="ProductID" w:val="2003 г"/>
        </w:smartTagPr>
        <w:r w:rsidRPr="008F2286">
          <w:rPr>
            <w:rFonts w:ascii="Times New Roman" w:hAnsi="Times New Roman"/>
            <w:sz w:val="28"/>
            <w:szCs w:val="28"/>
          </w:rPr>
          <w:t>2003 г</w:t>
        </w:r>
      </w:smartTag>
      <w:r w:rsidRPr="008F2286">
        <w:rPr>
          <w:rFonts w:ascii="Times New Roman" w:hAnsi="Times New Roman"/>
          <w:sz w:val="28"/>
          <w:szCs w:val="28"/>
        </w:rPr>
        <w:t xml:space="preserve">. N 31/7-ЗС </w:t>
      </w:r>
      <w:r>
        <w:rPr>
          <w:rFonts w:ascii="Times New Roman" w:hAnsi="Times New Roman"/>
          <w:sz w:val="28"/>
          <w:szCs w:val="28"/>
        </w:rPr>
        <w:t xml:space="preserve">«Об областной целевой программе «Переселение граждан из ветхого и аварийного жилищного фонда в Иркутской области на период до 2019 года» в </w:t>
      </w:r>
      <w:r>
        <w:rPr>
          <w:rFonts w:ascii="Times New Roman" w:hAnsi="Times New Roman"/>
          <w:sz w:val="28"/>
        </w:rPr>
        <w:t>муниципальной целевой программе «</w:t>
      </w:r>
      <w:r w:rsidRPr="008676E4">
        <w:rPr>
          <w:rFonts w:ascii="Times New Roman" w:hAnsi="Times New Roman"/>
          <w:sz w:val="28"/>
        </w:rPr>
        <w:t>Переселение граждан из ветхого и аварийного жилищного фонда в муниципальном образовании «Баяндай на 2010-2019 годы»</w:t>
      </w:r>
      <w:r w:rsidRPr="004552AF">
        <w:rPr>
          <w:rFonts w:ascii="Times New Roman" w:hAnsi="Times New Roman"/>
          <w:sz w:val="28"/>
        </w:rPr>
        <w:t xml:space="preserve"> </w:t>
      </w:r>
      <w:r>
        <w:rPr>
          <w:rFonts w:ascii="Times New Roman" w:hAnsi="Times New Roman"/>
          <w:sz w:val="28"/>
        </w:rPr>
        <w:t>не отражены следующие вопросы</w:t>
      </w:r>
      <w:r w:rsidRPr="008F2286">
        <w:rPr>
          <w:rFonts w:ascii="Times New Roman" w:hAnsi="Times New Roman"/>
          <w:sz w:val="28"/>
          <w:szCs w:val="28"/>
        </w:rPr>
        <w:t>:</w:t>
      </w:r>
      <w:proofErr w:type="gramEnd"/>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утвержденный порядок предоставления жилья гражданам, проживающим в ветхом и аварийном жилищном фонде;</w:t>
      </w:r>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решение органа местного самоуправления о сносе или реконструкции жилых домов;</w:t>
      </w:r>
    </w:p>
    <w:p w:rsidR="004552AF" w:rsidRPr="002A09A4" w:rsidRDefault="004552AF" w:rsidP="004552AF">
      <w:pPr>
        <w:widowControl w:val="0"/>
        <w:autoSpaceDE w:val="0"/>
        <w:autoSpaceDN w:val="0"/>
        <w:adjustRightInd w:val="0"/>
        <w:ind w:firstLine="540"/>
        <w:jc w:val="both"/>
        <w:rPr>
          <w:sz w:val="28"/>
          <w:szCs w:val="28"/>
        </w:rPr>
      </w:pPr>
      <w:r>
        <w:rPr>
          <w:sz w:val="28"/>
          <w:szCs w:val="28"/>
        </w:rPr>
        <w:t>- структура</w:t>
      </w:r>
      <w:r w:rsidRPr="002A09A4">
        <w:rPr>
          <w:sz w:val="28"/>
          <w:szCs w:val="28"/>
        </w:rPr>
        <w:t xml:space="preserve"> (по формам собственности), расположение, состояние аварийного и ветхого жилищного фонда на территории муниципального образования;</w:t>
      </w:r>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численность проживающего населения в ветхом и аварийном жилищном фонде;</w:t>
      </w:r>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xml:space="preserve">- реестр ветхих и аварийных жилых домов с указанием проживающих </w:t>
      </w:r>
      <w:r w:rsidRPr="002A09A4">
        <w:rPr>
          <w:sz w:val="28"/>
          <w:szCs w:val="28"/>
        </w:rPr>
        <w:lastRenderedPageBreak/>
        <w:t>лиц и количества семей, вида собственности, основания признания жилья не пригодным для постоянного проживания (вид документа, кем принят, номер и дата принятия документа);</w:t>
      </w:r>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план действий (организационных мероприятий) по реализации программы;</w:t>
      </w:r>
    </w:p>
    <w:p w:rsidR="004552AF" w:rsidRPr="002A09A4" w:rsidRDefault="004552AF" w:rsidP="004552AF">
      <w:pPr>
        <w:widowControl w:val="0"/>
        <w:autoSpaceDE w:val="0"/>
        <w:autoSpaceDN w:val="0"/>
        <w:adjustRightInd w:val="0"/>
        <w:ind w:firstLine="540"/>
        <w:jc w:val="both"/>
        <w:rPr>
          <w:sz w:val="28"/>
          <w:szCs w:val="28"/>
        </w:rPr>
      </w:pPr>
      <w:r w:rsidRPr="002A09A4">
        <w:rPr>
          <w:sz w:val="28"/>
          <w:szCs w:val="28"/>
        </w:rPr>
        <w:t>- механизм улучшения жилищных условий переселяемых граждан;</w:t>
      </w:r>
    </w:p>
    <w:p w:rsidR="004552AF" w:rsidRDefault="004552AF" w:rsidP="004552AF">
      <w:pPr>
        <w:widowControl w:val="0"/>
        <w:autoSpaceDE w:val="0"/>
        <w:autoSpaceDN w:val="0"/>
        <w:adjustRightInd w:val="0"/>
        <w:ind w:firstLine="540"/>
        <w:jc w:val="both"/>
        <w:rPr>
          <w:sz w:val="28"/>
          <w:szCs w:val="28"/>
        </w:rPr>
      </w:pPr>
      <w:r w:rsidRPr="002A09A4">
        <w:rPr>
          <w:sz w:val="28"/>
          <w:szCs w:val="28"/>
        </w:rPr>
        <w:t>- механизмы привлечения внебюджетных источников.</w:t>
      </w:r>
    </w:p>
    <w:p w:rsidR="00F50873" w:rsidRDefault="005338D1" w:rsidP="00F50873">
      <w:pPr>
        <w:widowControl w:val="0"/>
        <w:autoSpaceDE w:val="0"/>
        <w:autoSpaceDN w:val="0"/>
        <w:adjustRightInd w:val="0"/>
        <w:ind w:firstLine="540"/>
        <w:jc w:val="both"/>
        <w:rPr>
          <w:sz w:val="28"/>
          <w:szCs w:val="28"/>
        </w:rPr>
      </w:pPr>
      <w:r>
        <w:rPr>
          <w:sz w:val="28"/>
          <w:szCs w:val="28"/>
        </w:rPr>
        <w:t xml:space="preserve">При изучении представленных к проверке дел установлено, что в учетном деле </w:t>
      </w:r>
      <w:proofErr w:type="spellStart"/>
      <w:r>
        <w:rPr>
          <w:sz w:val="28"/>
          <w:szCs w:val="28"/>
        </w:rPr>
        <w:t>Асалхановой</w:t>
      </w:r>
      <w:proofErr w:type="spellEnd"/>
      <w:r>
        <w:rPr>
          <w:sz w:val="28"/>
          <w:szCs w:val="28"/>
        </w:rPr>
        <w:t xml:space="preserve"> </w:t>
      </w:r>
      <w:proofErr w:type="spellStart"/>
      <w:r>
        <w:rPr>
          <w:sz w:val="28"/>
          <w:szCs w:val="28"/>
        </w:rPr>
        <w:t>Инги</w:t>
      </w:r>
      <w:proofErr w:type="spellEnd"/>
      <w:r>
        <w:rPr>
          <w:sz w:val="28"/>
          <w:szCs w:val="28"/>
        </w:rPr>
        <w:t xml:space="preserve"> Васильевны отсутствует заявление о постановке на учет</w:t>
      </w:r>
      <w:r w:rsidR="00F50873">
        <w:rPr>
          <w:sz w:val="28"/>
          <w:szCs w:val="28"/>
        </w:rPr>
        <w:t xml:space="preserve">, на момент проверки отсутствовало учетное дело Гомбоевой Светланы Александровны. </w:t>
      </w:r>
    </w:p>
    <w:p w:rsidR="007D4634" w:rsidRDefault="007D4634" w:rsidP="00F50873">
      <w:pPr>
        <w:widowControl w:val="0"/>
        <w:autoSpaceDE w:val="0"/>
        <w:autoSpaceDN w:val="0"/>
        <w:adjustRightInd w:val="0"/>
        <w:ind w:firstLine="540"/>
        <w:jc w:val="both"/>
        <w:rPr>
          <w:sz w:val="28"/>
          <w:szCs w:val="28"/>
        </w:rPr>
      </w:pPr>
    </w:p>
    <w:p w:rsidR="007D4634" w:rsidRDefault="007D4634" w:rsidP="007D4634">
      <w:pPr>
        <w:pStyle w:val="20"/>
        <w:ind w:right="-81"/>
        <w:jc w:val="center"/>
        <w:rPr>
          <w:sz w:val="28"/>
        </w:rPr>
      </w:pPr>
      <w:r>
        <w:rPr>
          <w:sz w:val="28"/>
        </w:rPr>
        <w:t xml:space="preserve">Совместное контрольное мероприятие «Мониторинг использования финансовых ресурсов, выделенных для создания и эксплуатации системы видеоконтроля при проведении выборов </w:t>
      </w:r>
    </w:p>
    <w:p w:rsidR="007D4634" w:rsidRDefault="007D4634" w:rsidP="007D4634">
      <w:pPr>
        <w:pStyle w:val="20"/>
        <w:ind w:right="-81"/>
        <w:jc w:val="center"/>
        <w:rPr>
          <w:sz w:val="28"/>
        </w:rPr>
      </w:pPr>
      <w:r>
        <w:rPr>
          <w:sz w:val="28"/>
        </w:rPr>
        <w:t>Президента Российской Федерации»</w:t>
      </w:r>
    </w:p>
    <w:p w:rsidR="00BE15AD" w:rsidRDefault="00BE15AD" w:rsidP="007D4634">
      <w:pPr>
        <w:pStyle w:val="20"/>
        <w:ind w:right="-81"/>
        <w:jc w:val="center"/>
        <w:rPr>
          <w:b w:val="0"/>
        </w:rPr>
      </w:pPr>
    </w:p>
    <w:p w:rsidR="007D4634" w:rsidRDefault="007D4634" w:rsidP="007D4634">
      <w:pPr>
        <w:pStyle w:val="6"/>
        <w:tabs>
          <w:tab w:val="left" w:pos="9356"/>
        </w:tabs>
        <w:ind w:left="0" w:right="-81" w:firstLine="540"/>
        <w:jc w:val="both"/>
        <w:rPr>
          <w:b w:val="0"/>
        </w:rPr>
      </w:pPr>
      <w:proofErr w:type="gramStart"/>
      <w:r>
        <w:rPr>
          <w:b w:val="0"/>
        </w:rPr>
        <w:t>Проверка проведена на основании Решения о проведении совместного</w:t>
      </w:r>
      <w:r w:rsidRPr="00CA6577">
        <w:rPr>
          <w:b w:val="0"/>
        </w:rPr>
        <w:t xml:space="preserve"> контрольного мероприятия «Мониторинг использования финансовых ресурсов, выделенных для создания и эксплуатации системы видеоконтроля при проведении выборов Президента Российской Федерации»</w:t>
      </w:r>
      <w:r>
        <w:rPr>
          <w:b w:val="0"/>
        </w:rPr>
        <w:t>, поручения председателя КСП МО «Баяндаевский район» в соответствии с Соглашением между Контрольно-счетной палатой Иркутской области и Контрольно-счетной палатой МО «Баяндаевский район» о сотрудничестве от 9 февраля 2007 года.</w:t>
      </w:r>
      <w:proofErr w:type="gramEnd"/>
    </w:p>
    <w:p w:rsidR="007D4634" w:rsidRPr="007D4634" w:rsidRDefault="007D4634" w:rsidP="007D4634"/>
    <w:p w:rsidR="00B25784" w:rsidRDefault="00B25784" w:rsidP="007D4634">
      <w:pPr>
        <w:widowControl w:val="0"/>
        <w:autoSpaceDE w:val="0"/>
        <w:autoSpaceDN w:val="0"/>
        <w:adjustRightInd w:val="0"/>
        <w:jc w:val="both"/>
        <w:rPr>
          <w:sz w:val="28"/>
          <w:szCs w:val="28"/>
        </w:rPr>
      </w:pPr>
    </w:p>
    <w:p w:rsidR="00B25784" w:rsidRDefault="00B25784" w:rsidP="002F53A2">
      <w:pPr>
        <w:ind w:firstLine="708"/>
        <w:jc w:val="center"/>
        <w:rPr>
          <w:b/>
          <w:sz w:val="28"/>
          <w:szCs w:val="28"/>
        </w:rPr>
      </w:pPr>
      <w:proofErr w:type="gramStart"/>
      <w:r w:rsidRPr="002F53A2">
        <w:rPr>
          <w:b/>
          <w:sz w:val="28"/>
          <w:szCs w:val="28"/>
        </w:rPr>
        <w:t>Проверка законного, результативного, (эффективного и экономного) использования федеральных и областных средств, выделенных в 2011 году муниципальному образованию «Баяндаевский район» на реализацию переданных государственных полномочий по обеспечению жилыми помещениями детей-сирот,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 и ж</w:t>
      </w:r>
      <w:r w:rsidR="00BE15AD">
        <w:rPr>
          <w:b/>
          <w:sz w:val="28"/>
          <w:szCs w:val="28"/>
        </w:rPr>
        <w:t>илого помещения в собственности</w:t>
      </w:r>
      <w:proofErr w:type="gramEnd"/>
    </w:p>
    <w:p w:rsidR="002F53A2" w:rsidRPr="00293CAC" w:rsidRDefault="002F53A2" w:rsidP="009177C9">
      <w:pPr>
        <w:pStyle w:val="1"/>
        <w:tabs>
          <w:tab w:val="left" w:pos="9356"/>
        </w:tabs>
        <w:ind w:right="-81" w:firstLine="540"/>
        <w:jc w:val="both"/>
        <w:rPr>
          <w:sz w:val="28"/>
        </w:rPr>
      </w:pPr>
      <w:r w:rsidRPr="00293CAC">
        <w:rPr>
          <w:sz w:val="28"/>
        </w:rPr>
        <w:t xml:space="preserve">Проверка проведена на основании </w:t>
      </w:r>
      <w:r w:rsidR="00BA62DA" w:rsidRPr="00293CAC">
        <w:rPr>
          <w:sz w:val="28"/>
        </w:rPr>
        <w:t xml:space="preserve">решения о проведении  параллельного контрольного мероприятия Счетной палатой РФ и </w:t>
      </w:r>
      <w:r w:rsidR="00293CAC" w:rsidRPr="00293CAC">
        <w:rPr>
          <w:sz w:val="28"/>
        </w:rPr>
        <w:t>КСП Иркутской области и письма КСП Иркутской области от 06.07.2012г.</w:t>
      </w:r>
    </w:p>
    <w:p w:rsidR="00B25784" w:rsidRDefault="00B25784" w:rsidP="009177C9">
      <w:pPr>
        <w:pStyle w:val="1"/>
        <w:tabs>
          <w:tab w:val="left" w:pos="9356"/>
        </w:tabs>
        <w:ind w:right="-81" w:firstLine="540"/>
        <w:jc w:val="both"/>
        <w:rPr>
          <w:sz w:val="28"/>
        </w:rPr>
      </w:pPr>
      <w:r>
        <w:rPr>
          <w:sz w:val="28"/>
        </w:rPr>
        <w:t>Нарушений при размещении заказ</w:t>
      </w:r>
      <w:r w:rsidR="009177C9">
        <w:rPr>
          <w:sz w:val="28"/>
        </w:rPr>
        <w:t>ов</w:t>
      </w:r>
      <w:r>
        <w:rPr>
          <w:sz w:val="28"/>
        </w:rPr>
        <w:t xml:space="preserve"> на приобретение жилых помещений не установлено</w:t>
      </w:r>
      <w:proofErr w:type="gramStart"/>
      <w:r>
        <w:rPr>
          <w:sz w:val="28"/>
        </w:rPr>
        <w:t>.В</w:t>
      </w:r>
      <w:proofErr w:type="gramEnd"/>
      <w:r>
        <w:rPr>
          <w:sz w:val="28"/>
        </w:rPr>
        <w:t>се приобретенные жилые помещения и земельные участки оформлены в муниципальную собственность</w:t>
      </w:r>
    </w:p>
    <w:p w:rsidR="009177C9" w:rsidRDefault="009177C9" w:rsidP="009177C9">
      <w:pPr>
        <w:pStyle w:val="1"/>
        <w:tabs>
          <w:tab w:val="left" w:pos="9356"/>
        </w:tabs>
        <w:ind w:right="-81" w:firstLine="540"/>
        <w:jc w:val="both"/>
        <w:rPr>
          <w:sz w:val="28"/>
        </w:rPr>
      </w:pPr>
      <w:r>
        <w:rPr>
          <w:sz w:val="28"/>
        </w:rPr>
        <w:t>На момент проверки в журнале регистрации</w:t>
      </w:r>
      <w:r w:rsidRPr="00626E41">
        <w:rPr>
          <w:sz w:val="28"/>
        </w:rPr>
        <w:t xml:space="preserve"> </w:t>
      </w:r>
      <w:r>
        <w:rPr>
          <w:sz w:val="28"/>
        </w:rPr>
        <w:t xml:space="preserve">детей-сирот и </w:t>
      </w:r>
      <w:proofErr w:type="gramStart"/>
      <w:r>
        <w:rPr>
          <w:sz w:val="28"/>
        </w:rPr>
        <w:t>детей</w:t>
      </w:r>
      <w:proofErr w:type="gramEnd"/>
      <w:r>
        <w:rPr>
          <w:sz w:val="28"/>
        </w:rPr>
        <w:t xml:space="preserve"> оставшихся без попечения родителей, лиц из числа детей-сирот и детей, оставшихся без попечения родителей состоящих в очереди на получение жилья по договору социального найма состоит 19 человек.</w:t>
      </w:r>
    </w:p>
    <w:p w:rsidR="004D1A26" w:rsidRDefault="004D1A26" w:rsidP="004D1A26">
      <w:pPr>
        <w:pStyle w:val="20"/>
        <w:ind w:right="-81"/>
        <w:jc w:val="center"/>
        <w:rPr>
          <w:b w:val="0"/>
        </w:rPr>
      </w:pPr>
      <w:r>
        <w:rPr>
          <w:sz w:val="28"/>
        </w:rPr>
        <w:lastRenderedPageBreak/>
        <w:t>П</w:t>
      </w:r>
      <w:r w:rsidRPr="00FD37CC">
        <w:rPr>
          <w:sz w:val="28"/>
        </w:rPr>
        <w:t>роверк</w:t>
      </w:r>
      <w:r>
        <w:rPr>
          <w:sz w:val="28"/>
        </w:rPr>
        <w:t>а</w:t>
      </w:r>
      <w:r w:rsidRPr="00FD37CC">
        <w:rPr>
          <w:sz w:val="28"/>
        </w:rPr>
        <w:t xml:space="preserve"> </w:t>
      </w:r>
      <w:r>
        <w:rPr>
          <w:sz w:val="28"/>
        </w:rPr>
        <w:t>осуществления в 2011 году Финансовым управлением администрации муниципального образования «Баяндаевский район» Иркутской области полномочий по формированию и исполнению доходной части бюджета МО «Баяндаевский район», в том числе по виду дохода 1 16 00000 00 «штрафы, санкции, возмещение ущерба»</w:t>
      </w:r>
    </w:p>
    <w:p w:rsidR="009177C9" w:rsidRDefault="004D1A26" w:rsidP="004D1A26">
      <w:pPr>
        <w:ind w:firstLine="708"/>
        <w:jc w:val="both"/>
        <w:rPr>
          <w:sz w:val="28"/>
          <w:szCs w:val="28"/>
        </w:rPr>
      </w:pPr>
      <w:r>
        <w:rPr>
          <w:sz w:val="28"/>
          <w:szCs w:val="28"/>
        </w:rPr>
        <w:t xml:space="preserve">Проверка проведена на </w:t>
      </w:r>
      <w:r w:rsidRPr="004D1A26">
        <w:rPr>
          <w:sz w:val="28"/>
          <w:szCs w:val="28"/>
        </w:rPr>
        <w:t>основании  поручения председателя КСП МО «Баяндаевский район» от 20.02.2012г. №3-п, письм</w:t>
      </w:r>
      <w:r>
        <w:rPr>
          <w:sz w:val="28"/>
          <w:szCs w:val="28"/>
        </w:rPr>
        <w:t>а</w:t>
      </w:r>
      <w:r w:rsidRPr="004D1A26">
        <w:rPr>
          <w:sz w:val="28"/>
          <w:szCs w:val="28"/>
        </w:rPr>
        <w:t xml:space="preserve"> Контрольно-счетной палаты Иркутской области от 9 февраля 2012 года №01/05-132</w:t>
      </w:r>
      <w:r>
        <w:rPr>
          <w:sz w:val="28"/>
          <w:szCs w:val="28"/>
        </w:rPr>
        <w:t>.</w:t>
      </w:r>
    </w:p>
    <w:p w:rsidR="004D1A26" w:rsidRDefault="004D1A26" w:rsidP="004D1A26">
      <w:pPr>
        <w:ind w:right="-81" w:firstLine="708"/>
        <w:jc w:val="both"/>
        <w:rPr>
          <w:sz w:val="28"/>
        </w:rPr>
      </w:pPr>
      <w:r>
        <w:rPr>
          <w:sz w:val="28"/>
        </w:rPr>
        <w:t xml:space="preserve">В ходе проведения проверки был произведен запрос от 27 февраля 2012 года №15  в Судебный участок Мирового Судьи №129 в </w:t>
      </w:r>
      <w:proofErr w:type="spellStart"/>
      <w:r>
        <w:rPr>
          <w:sz w:val="28"/>
        </w:rPr>
        <w:t>Баяндаевском</w:t>
      </w:r>
      <w:proofErr w:type="spellEnd"/>
      <w:r>
        <w:rPr>
          <w:sz w:val="28"/>
        </w:rPr>
        <w:t xml:space="preserve"> районе по Иркутской области о предоставлении информации по </w:t>
      </w:r>
      <w:proofErr w:type="gramStart"/>
      <w:r>
        <w:rPr>
          <w:sz w:val="28"/>
        </w:rPr>
        <w:t>доходам</w:t>
      </w:r>
      <w:proofErr w:type="gramEnd"/>
      <w:r>
        <w:rPr>
          <w:sz w:val="28"/>
        </w:rPr>
        <w:t xml:space="preserve"> поступившим в бюджет муниципального образования «Баяндаевский район» от административных штрафов, предусмотренных Законом Иркутской области от 24.02.2010   № 136-оз. </w:t>
      </w:r>
      <w:proofErr w:type="gramStart"/>
      <w:r>
        <w:rPr>
          <w:sz w:val="28"/>
        </w:rPr>
        <w:t xml:space="preserve">В ответ на указанный запрос была предоставлена информация о том, что лиц подвергнутых наказанию за совершение правонарушения, предусмотренного ст. 2 Закона Иркутской области от 24.12.2010 №136-оз «Об административной ответственности в сфере организации деятельности пунктов приема и отгрузки древесины на территории Иркутской области» 3 и назначено наказание в виде штрафа на общую сумму 74000 рублей. </w:t>
      </w:r>
      <w:proofErr w:type="gramEnd"/>
    </w:p>
    <w:p w:rsidR="004D1A26" w:rsidRDefault="004D1A26" w:rsidP="004D1A26">
      <w:pPr>
        <w:ind w:right="-81"/>
        <w:jc w:val="both"/>
        <w:rPr>
          <w:sz w:val="28"/>
        </w:rPr>
      </w:pPr>
      <w:r>
        <w:rPr>
          <w:sz w:val="28"/>
        </w:rPr>
        <w:t xml:space="preserve">        При этом по двум делам на сумму 70000 рублей указаны реквизиты прокуратуры Иркутской области. По одному делу на сумму 4000 руб. указаны реквизиты ОВД Баяндаевского района.</w:t>
      </w:r>
    </w:p>
    <w:p w:rsidR="004D1A26" w:rsidRDefault="004D1A26" w:rsidP="004D1A26">
      <w:pPr>
        <w:ind w:right="-81"/>
        <w:jc w:val="both"/>
        <w:rPr>
          <w:sz w:val="28"/>
        </w:rPr>
      </w:pPr>
      <w:r>
        <w:rPr>
          <w:sz w:val="28"/>
        </w:rPr>
        <w:t xml:space="preserve">         </w:t>
      </w:r>
      <w:r w:rsidR="00F666D8">
        <w:rPr>
          <w:sz w:val="28"/>
        </w:rPr>
        <w:t>Д</w:t>
      </w:r>
      <w:r>
        <w:rPr>
          <w:sz w:val="28"/>
        </w:rPr>
        <w:t>оходов от административных штрафов предусмотренных Законом</w:t>
      </w:r>
      <w:r w:rsidRPr="004E4503">
        <w:rPr>
          <w:sz w:val="28"/>
        </w:rPr>
        <w:t xml:space="preserve"> Иркутской области от 24.12.2010 №136-оз «Об административной ответственности в сфере организации деятельности пунктов приема и отгрузки древесины на территории Иркутской области»</w:t>
      </w:r>
      <w:r>
        <w:rPr>
          <w:sz w:val="28"/>
        </w:rPr>
        <w:t xml:space="preserve"> по </w:t>
      </w:r>
      <w:proofErr w:type="gramStart"/>
      <w:r>
        <w:rPr>
          <w:sz w:val="28"/>
        </w:rPr>
        <w:t>протоколам</w:t>
      </w:r>
      <w:proofErr w:type="gramEnd"/>
      <w:r>
        <w:rPr>
          <w:sz w:val="28"/>
        </w:rPr>
        <w:t xml:space="preserve"> об административных правонарушениях  составленным сотрудниками органов внутренних дел и прокуратуры Иркутской области в бюджет муниципального образования «Баяндаевский район» не поступало.</w:t>
      </w:r>
    </w:p>
    <w:p w:rsidR="004D1A26" w:rsidRPr="004D1A26" w:rsidRDefault="004D1A26" w:rsidP="004D1A26">
      <w:pPr>
        <w:ind w:firstLine="708"/>
        <w:jc w:val="both"/>
        <w:rPr>
          <w:sz w:val="28"/>
          <w:szCs w:val="28"/>
        </w:rPr>
      </w:pPr>
    </w:p>
    <w:p w:rsidR="00B46438" w:rsidRDefault="00853380" w:rsidP="00B46438">
      <w:pPr>
        <w:widowControl w:val="0"/>
        <w:autoSpaceDE w:val="0"/>
        <w:autoSpaceDN w:val="0"/>
        <w:adjustRightInd w:val="0"/>
        <w:ind w:firstLine="540"/>
        <w:jc w:val="center"/>
        <w:rPr>
          <w:b/>
          <w:sz w:val="28"/>
          <w:szCs w:val="28"/>
        </w:rPr>
      </w:pPr>
      <w:r w:rsidRPr="00B46438">
        <w:rPr>
          <w:b/>
          <w:sz w:val="28"/>
          <w:szCs w:val="28"/>
        </w:rPr>
        <w:t xml:space="preserve">Проверка формирования доходов и расходов МУП «Бытовик», оплаты труда работников МУП «Бытовик» </w:t>
      </w:r>
    </w:p>
    <w:p w:rsidR="005338D1" w:rsidRDefault="00853380" w:rsidP="00B46438">
      <w:pPr>
        <w:widowControl w:val="0"/>
        <w:autoSpaceDE w:val="0"/>
        <w:autoSpaceDN w:val="0"/>
        <w:adjustRightInd w:val="0"/>
        <w:ind w:firstLine="540"/>
        <w:jc w:val="center"/>
        <w:rPr>
          <w:b/>
          <w:sz w:val="28"/>
          <w:szCs w:val="28"/>
        </w:rPr>
      </w:pPr>
      <w:r w:rsidRPr="00B46438">
        <w:rPr>
          <w:b/>
          <w:sz w:val="28"/>
          <w:szCs w:val="28"/>
        </w:rPr>
        <w:t>за период с 24 октября 2008г. по 30 сентября 2012г</w:t>
      </w:r>
      <w:r w:rsidR="00B46438" w:rsidRPr="00B46438">
        <w:rPr>
          <w:b/>
          <w:sz w:val="28"/>
          <w:szCs w:val="28"/>
        </w:rPr>
        <w:t>.</w:t>
      </w:r>
    </w:p>
    <w:p w:rsidR="00B46438" w:rsidRPr="00B46438" w:rsidRDefault="00B46438" w:rsidP="00B46438">
      <w:pPr>
        <w:pStyle w:val="ConsPlusNonformat"/>
        <w:ind w:firstLine="540"/>
        <w:jc w:val="both"/>
        <w:rPr>
          <w:rFonts w:ascii="Times New Roman" w:hAnsi="Times New Roman" w:cs="Times New Roman"/>
          <w:sz w:val="28"/>
          <w:szCs w:val="28"/>
        </w:rPr>
      </w:pPr>
      <w:r w:rsidRPr="00B46438">
        <w:rPr>
          <w:rFonts w:ascii="Times New Roman" w:hAnsi="Times New Roman" w:cs="Times New Roman"/>
          <w:sz w:val="28"/>
          <w:szCs w:val="28"/>
        </w:rPr>
        <w:t>Проверка проведена на основании распоряжения председателя Контрольно-счетной палаты муниципального образования «Баяндаевский район» от 17.10.2012г. №14.</w:t>
      </w:r>
      <w:r>
        <w:rPr>
          <w:rFonts w:ascii="Times New Roman" w:hAnsi="Times New Roman" w:cs="Times New Roman"/>
          <w:sz w:val="28"/>
          <w:szCs w:val="28"/>
        </w:rPr>
        <w:t xml:space="preserve"> В ходе проверки выявлено следующее:</w:t>
      </w:r>
    </w:p>
    <w:p w:rsidR="00B46438" w:rsidRDefault="00B46438" w:rsidP="00B46438">
      <w:pPr>
        <w:pStyle w:val="ConsPlusNormal"/>
        <w:ind w:firstLine="540"/>
        <w:jc w:val="both"/>
        <w:outlineLvl w:val="1"/>
      </w:pPr>
      <w:r w:rsidRPr="00E61296">
        <w:rPr>
          <w:rFonts w:ascii="Times New Roman" w:hAnsi="Times New Roman" w:cs="Times New Roman"/>
          <w:sz w:val="28"/>
          <w:szCs w:val="28"/>
        </w:rPr>
        <w:t xml:space="preserve">В нарушение статьи 28 Федерального закона от 14.11.2002г. №161-ФЗ «О государственных и муниципальных унитарных предприятиях» </w:t>
      </w:r>
      <w:r>
        <w:rPr>
          <w:rFonts w:ascii="Times New Roman" w:hAnsi="Times New Roman" w:cs="Times New Roman"/>
          <w:sz w:val="28"/>
          <w:szCs w:val="28"/>
        </w:rPr>
        <w:t>на Предприятии отсутствуют следующие документы:</w:t>
      </w:r>
      <w:bookmarkStart w:id="0" w:name="Par366"/>
      <w:bookmarkEnd w:id="0"/>
    </w:p>
    <w:p w:rsidR="00B46438" w:rsidRPr="00A25CB7" w:rsidRDefault="00B46438" w:rsidP="00B46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5CB7">
        <w:rPr>
          <w:rFonts w:ascii="Times New Roman" w:hAnsi="Times New Roman" w:cs="Times New Roman"/>
          <w:sz w:val="28"/>
          <w:szCs w:val="28"/>
        </w:rPr>
        <w:t>оригинал устава МУП «Бытовик» - к проверке представлена копия устава без отметки регистрирующего органа</w:t>
      </w:r>
      <w:r>
        <w:rPr>
          <w:rFonts w:ascii="Times New Roman" w:hAnsi="Times New Roman" w:cs="Times New Roman"/>
          <w:sz w:val="28"/>
          <w:szCs w:val="28"/>
        </w:rPr>
        <w:t xml:space="preserve"> (о</w:t>
      </w:r>
      <w:r w:rsidRPr="002D2AC8">
        <w:rPr>
          <w:rFonts w:ascii="Times New Roman" w:hAnsi="Times New Roman" w:cs="Times New Roman"/>
          <w:sz w:val="28"/>
          <w:szCs w:val="28"/>
        </w:rPr>
        <w:t>бъяснительная директора Предприятия к акту прилагается – приложение 6 к акту);</w:t>
      </w:r>
    </w:p>
    <w:p w:rsidR="00B46438" w:rsidRPr="00A25CB7" w:rsidRDefault="00B46438" w:rsidP="00B46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5CB7">
        <w:rPr>
          <w:rFonts w:ascii="Times New Roman" w:hAnsi="Times New Roman" w:cs="Times New Roman"/>
          <w:sz w:val="28"/>
          <w:szCs w:val="28"/>
        </w:rPr>
        <w:t xml:space="preserve">решения собственника имущества унитарного предприятия о создании </w:t>
      </w:r>
      <w:r w:rsidRPr="00A25CB7">
        <w:rPr>
          <w:rFonts w:ascii="Times New Roman" w:hAnsi="Times New Roman" w:cs="Times New Roman"/>
          <w:sz w:val="28"/>
          <w:szCs w:val="28"/>
        </w:rPr>
        <w:lastRenderedPageBreak/>
        <w:t>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B46438" w:rsidRPr="00A25CB7" w:rsidRDefault="00B46438" w:rsidP="00B464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25CB7">
        <w:rPr>
          <w:rFonts w:ascii="Times New Roman" w:hAnsi="Times New Roman" w:cs="Times New Roman"/>
          <w:sz w:val="28"/>
          <w:szCs w:val="28"/>
        </w:rPr>
        <w:t>документы, подтверждающие права унитарного предприятия на имущество, находящееся на его балансе;</w:t>
      </w:r>
    </w:p>
    <w:p w:rsidR="00C368CE" w:rsidRDefault="00B46438" w:rsidP="00B46438">
      <w:pPr>
        <w:autoSpaceDE w:val="0"/>
        <w:autoSpaceDN w:val="0"/>
        <w:adjustRightInd w:val="0"/>
        <w:ind w:firstLine="567"/>
        <w:jc w:val="both"/>
        <w:rPr>
          <w:sz w:val="28"/>
          <w:szCs w:val="28"/>
        </w:rPr>
      </w:pPr>
      <w:r>
        <w:rPr>
          <w:sz w:val="28"/>
          <w:szCs w:val="28"/>
        </w:rPr>
        <w:t>В нарушение Положения о порядке ведения кассовых операций с банкнотами и монетой банка России на территории Российской Федерации от 12 октября 2011 года №</w:t>
      </w:r>
      <w:r w:rsidRPr="002E55B2">
        <w:rPr>
          <w:sz w:val="28"/>
          <w:szCs w:val="28"/>
        </w:rPr>
        <w:t>373</w:t>
      </w:r>
      <w:r>
        <w:rPr>
          <w:sz w:val="28"/>
          <w:szCs w:val="28"/>
        </w:rPr>
        <w:t xml:space="preserve">-П (далее по тексту Порядок ведения кассовых операций №373-П) </w:t>
      </w:r>
      <w:r w:rsidR="00C368CE">
        <w:rPr>
          <w:sz w:val="28"/>
          <w:szCs w:val="28"/>
        </w:rPr>
        <w:t>выявлено следующее:</w:t>
      </w:r>
    </w:p>
    <w:p w:rsidR="00B46438" w:rsidRDefault="00C368CE" w:rsidP="00B46438">
      <w:pPr>
        <w:autoSpaceDE w:val="0"/>
        <w:autoSpaceDN w:val="0"/>
        <w:adjustRightInd w:val="0"/>
        <w:ind w:firstLine="567"/>
        <w:jc w:val="both"/>
        <w:rPr>
          <w:sz w:val="28"/>
          <w:szCs w:val="28"/>
        </w:rPr>
      </w:pPr>
      <w:r>
        <w:rPr>
          <w:sz w:val="28"/>
          <w:szCs w:val="28"/>
        </w:rPr>
        <w:t>-</w:t>
      </w:r>
      <w:r w:rsidR="00B46438">
        <w:rPr>
          <w:sz w:val="28"/>
          <w:szCs w:val="28"/>
        </w:rPr>
        <w:t xml:space="preserve">  кассовая книга предприятия за период</w:t>
      </w:r>
      <w:r w:rsidR="00B46438" w:rsidRPr="009C4C28">
        <w:rPr>
          <w:sz w:val="28"/>
          <w:szCs w:val="28"/>
        </w:rPr>
        <w:t xml:space="preserve"> </w:t>
      </w:r>
      <w:r w:rsidR="00B46438">
        <w:rPr>
          <w:sz w:val="28"/>
          <w:szCs w:val="28"/>
        </w:rPr>
        <w:t xml:space="preserve">с 1 апреля по 30 </w:t>
      </w:r>
      <w:r>
        <w:rPr>
          <w:sz w:val="28"/>
          <w:szCs w:val="28"/>
        </w:rPr>
        <w:t>сентября 2012 года не заполнена;</w:t>
      </w:r>
    </w:p>
    <w:p w:rsidR="00B46438" w:rsidRDefault="00C368CE" w:rsidP="00B46438">
      <w:pPr>
        <w:autoSpaceDE w:val="0"/>
        <w:autoSpaceDN w:val="0"/>
        <w:adjustRightInd w:val="0"/>
        <w:ind w:firstLine="567"/>
        <w:jc w:val="both"/>
        <w:rPr>
          <w:sz w:val="28"/>
          <w:szCs w:val="28"/>
        </w:rPr>
      </w:pPr>
      <w:r>
        <w:rPr>
          <w:sz w:val="28"/>
          <w:szCs w:val="28"/>
        </w:rPr>
        <w:t xml:space="preserve">- </w:t>
      </w:r>
      <w:r w:rsidR="00B46438">
        <w:rPr>
          <w:sz w:val="28"/>
          <w:szCs w:val="28"/>
        </w:rPr>
        <w:t>на представленных к проверке приходных кассовых ордерах за период с 01.04.2012г. по 28.09.2012г.  не имеется подписей ни руководителя организации, ни подписи кассира</w:t>
      </w:r>
      <w:r>
        <w:rPr>
          <w:sz w:val="28"/>
          <w:szCs w:val="28"/>
        </w:rPr>
        <w:t>;</w:t>
      </w:r>
    </w:p>
    <w:p w:rsidR="00C368CE" w:rsidRDefault="00C368CE" w:rsidP="00B46438">
      <w:pPr>
        <w:autoSpaceDE w:val="0"/>
        <w:autoSpaceDN w:val="0"/>
        <w:adjustRightInd w:val="0"/>
        <w:ind w:firstLine="567"/>
        <w:jc w:val="both"/>
        <w:rPr>
          <w:sz w:val="28"/>
          <w:szCs w:val="28"/>
        </w:rPr>
      </w:pPr>
      <w:r>
        <w:rPr>
          <w:sz w:val="28"/>
          <w:szCs w:val="28"/>
        </w:rPr>
        <w:t>- по данным кассовых документов за период с 24 марта 2011 года по 31 марта 2012 года  не производился ежедневный подсчет итогов операций за день;</w:t>
      </w:r>
      <w:r w:rsidRPr="00C368CE">
        <w:rPr>
          <w:sz w:val="28"/>
          <w:szCs w:val="28"/>
        </w:rPr>
        <w:t xml:space="preserve"> </w:t>
      </w:r>
    </w:p>
    <w:p w:rsidR="00C368CE" w:rsidRDefault="00C368CE" w:rsidP="00B46438">
      <w:pPr>
        <w:autoSpaceDE w:val="0"/>
        <w:autoSpaceDN w:val="0"/>
        <w:adjustRightInd w:val="0"/>
        <w:ind w:firstLine="567"/>
        <w:jc w:val="both"/>
        <w:rPr>
          <w:sz w:val="28"/>
          <w:szCs w:val="28"/>
        </w:rPr>
      </w:pPr>
      <w:r>
        <w:rPr>
          <w:sz w:val="28"/>
          <w:szCs w:val="28"/>
        </w:rPr>
        <w:t>- в представленных к проверке кассовых документах за период с 1 апреля по 30 сентября 2012 года на приходных кассовых ордерах отсутствуют подписи  главного бухгалтера и кассира, также отсутствует регистрация  данных документов;</w:t>
      </w:r>
    </w:p>
    <w:p w:rsidR="00C368CE" w:rsidRDefault="00C368CE" w:rsidP="00B46438">
      <w:pPr>
        <w:autoSpaceDE w:val="0"/>
        <w:autoSpaceDN w:val="0"/>
        <w:adjustRightInd w:val="0"/>
        <w:ind w:firstLine="567"/>
        <w:jc w:val="both"/>
        <w:rPr>
          <w:sz w:val="28"/>
          <w:szCs w:val="28"/>
        </w:rPr>
      </w:pPr>
      <w:r>
        <w:rPr>
          <w:sz w:val="28"/>
          <w:szCs w:val="28"/>
        </w:rPr>
        <w:t>- в документах кассы отсутствуют</w:t>
      </w:r>
      <w:r w:rsidRPr="00C368CE">
        <w:rPr>
          <w:sz w:val="28"/>
          <w:szCs w:val="28"/>
        </w:rPr>
        <w:t xml:space="preserve"> </w:t>
      </w:r>
      <w:r>
        <w:rPr>
          <w:sz w:val="28"/>
          <w:szCs w:val="28"/>
        </w:rPr>
        <w:t xml:space="preserve">расходный кассовый ордер №65 по выплате </w:t>
      </w:r>
      <w:proofErr w:type="spellStart"/>
      <w:r>
        <w:rPr>
          <w:sz w:val="28"/>
          <w:szCs w:val="28"/>
        </w:rPr>
        <w:t>Пятченковой</w:t>
      </w:r>
      <w:proofErr w:type="spellEnd"/>
      <w:r>
        <w:rPr>
          <w:sz w:val="28"/>
          <w:szCs w:val="28"/>
        </w:rPr>
        <w:t xml:space="preserve"> Г.А. 500 руб. и расходный кассовый ордер №66 по выплате </w:t>
      </w:r>
      <w:proofErr w:type="spellStart"/>
      <w:r>
        <w:rPr>
          <w:sz w:val="28"/>
          <w:szCs w:val="28"/>
        </w:rPr>
        <w:t>Липскому</w:t>
      </w:r>
      <w:proofErr w:type="spellEnd"/>
      <w:r>
        <w:rPr>
          <w:sz w:val="28"/>
          <w:szCs w:val="28"/>
        </w:rPr>
        <w:t xml:space="preserve"> 1500 руб.;</w:t>
      </w:r>
    </w:p>
    <w:p w:rsidR="00C368CE" w:rsidRDefault="00C368CE" w:rsidP="00C368C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в расходном кассовом ордере от 01.04.2012г.  по выплате </w:t>
      </w:r>
      <w:proofErr w:type="spellStart"/>
      <w:r>
        <w:rPr>
          <w:rFonts w:ascii="Times New Roman" w:hAnsi="Times New Roman" w:cs="Times New Roman"/>
          <w:sz w:val="28"/>
          <w:szCs w:val="28"/>
        </w:rPr>
        <w:t>Липскому</w:t>
      </w:r>
      <w:proofErr w:type="spellEnd"/>
      <w:r>
        <w:rPr>
          <w:rFonts w:ascii="Times New Roman" w:hAnsi="Times New Roman" w:cs="Times New Roman"/>
          <w:sz w:val="28"/>
          <w:szCs w:val="28"/>
        </w:rPr>
        <w:t xml:space="preserve"> В.А. денежных средств по договору исправлена сумма к выплате на 1000 руб. и в графе сумма прописью заполняемой бухгалтерией указана одна тысяча пятьсот рублей при этом в графе «получил» стоит надпись о получении одной тысячи рублей;</w:t>
      </w:r>
    </w:p>
    <w:p w:rsidR="00B46438" w:rsidRDefault="00C368CE" w:rsidP="00C368CE">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п</w:t>
      </w:r>
      <w:r w:rsidR="00B46438">
        <w:rPr>
          <w:rFonts w:ascii="Times New Roman" w:hAnsi="Times New Roman" w:cs="Times New Roman"/>
          <w:sz w:val="28"/>
          <w:szCs w:val="28"/>
        </w:rPr>
        <w:t>ри проверке установлено, что денежные средства выплач</w:t>
      </w:r>
      <w:r>
        <w:rPr>
          <w:rFonts w:ascii="Times New Roman" w:hAnsi="Times New Roman" w:cs="Times New Roman"/>
          <w:sz w:val="28"/>
          <w:szCs w:val="28"/>
        </w:rPr>
        <w:t>ивались</w:t>
      </w:r>
      <w:r w:rsidR="00B46438">
        <w:rPr>
          <w:rFonts w:ascii="Times New Roman" w:hAnsi="Times New Roman" w:cs="Times New Roman"/>
          <w:sz w:val="28"/>
          <w:szCs w:val="28"/>
        </w:rPr>
        <w:t xml:space="preserve"> лицам, которые не являются работниками организации и с которыми не заклю</w:t>
      </w:r>
      <w:r>
        <w:rPr>
          <w:rFonts w:ascii="Times New Roman" w:hAnsi="Times New Roman" w:cs="Times New Roman"/>
          <w:sz w:val="28"/>
          <w:szCs w:val="28"/>
        </w:rPr>
        <w:t>чены договоры;</w:t>
      </w:r>
    </w:p>
    <w:p w:rsidR="00B46438" w:rsidRDefault="001C7181"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6438">
        <w:rPr>
          <w:rFonts w:ascii="Times New Roman" w:hAnsi="Times New Roman" w:cs="Times New Roman"/>
          <w:sz w:val="28"/>
          <w:szCs w:val="28"/>
        </w:rPr>
        <w:t>отсутствует авансовый  отчет на сумму</w:t>
      </w:r>
      <w:r w:rsidR="00C368CE" w:rsidRPr="00C368CE">
        <w:rPr>
          <w:rFonts w:ascii="Times New Roman" w:hAnsi="Times New Roman" w:cs="Times New Roman"/>
          <w:sz w:val="28"/>
          <w:szCs w:val="28"/>
        </w:rPr>
        <w:t xml:space="preserve"> </w:t>
      </w:r>
      <w:r w:rsidR="00C368CE">
        <w:rPr>
          <w:rFonts w:ascii="Times New Roman" w:hAnsi="Times New Roman" w:cs="Times New Roman"/>
          <w:sz w:val="28"/>
          <w:szCs w:val="28"/>
        </w:rPr>
        <w:t>250,00 руб.;</w:t>
      </w:r>
    </w:p>
    <w:p w:rsidR="00B46438" w:rsidRDefault="001C7181"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46438" w:rsidRPr="00817EA4">
        <w:rPr>
          <w:rFonts w:ascii="Times New Roman" w:hAnsi="Times New Roman" w:cs="Times New Roman"/>
          <w:sz w:val="28"/>
          <w:szCs w:val="28"/>
        </w:rPr>
        <w:t>отсутствуют оправдательные документы</w:t>
      </w:r>
      <w:r>
        <w:rPr>
          <w:rFonts w:ascii="Times New Roman" w:hAnsi="Times New Roman" w:cs="Times New Roman"/>
          <w:sz w:val="28"/>
          <w:szCs w:val="28"/>
        </w:rPr>
        <w:t xml:space="preserve"> к авансовым отчетам на сумму</w:t>
      </w:r>
      <w:r w:rsidR="00B46438" w:rsidRPr="00817EA4">
        <w:rPr>
          <w:rFonts w:ascii="Times New Roman" w:hAnsi="Times New Roman" w:cs="Times New Roman"/>
          <w:sz w:val="28"/>
          <w:szCs w:val="28"/>
        </w:rPr>
        <w:t xml:space="preserve"> 1240</w:t>
      </w:r>
      <w:r>
        <w:rPr>
          <w:rFonts w:ascii="Times New Roman" w:hAnsi="Times New Roman" w:cs="Times New Roman"/>
          <w:sz w:val="28"/>
          <w:szCs w:val="28"/>
        </w:rPr>
        <w:t>,00</w:t>
      </w:r>
      <w:r w:rsidR="00B46438" w:rsidRPr="00817EA4">
        <w:rPr>
          <w:rFonts w:ascii="Times New Roman" w:hAnsi="Times New Roman" w:cs="Times New Roman"/>
          <w:sz w:val="28"/>
          <w:szCs w:val="28"/>
        </w:rPr>
        <w:t xml:space="preserve"> руб.</w:t>
      </w:r>
      <w:r w:rsidR="006C4427">
        <w:rPr>
          <w:rFonts w:ascii="Times New Roman" w:hAnsi="Times New Roman" w:cs="Times New Roman"/>
          <w:sz w:val="28"/>
          <w:szCs w:val="28"/>
        </w:rPr>
        <w:t>;</w:t>
      </w:r>
      <w:r w:rsidR="00B46438">
        <w:rPr>
          <w:rFonts w:ascii="Times New Roman" w:hAnsi="Times New Roman" w:cs="Times New Roman"/>
          <w:sz w:val="28"/>
          <w:szCs w:val="28"/>
        </w:rPr>
        <w:t xml:space="preserve">  </w:t>
      </w:r>
    </w:p>
    <w:p w:rsidR="00B46438" w:rsidRDefault="001C7181"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в ряде расходных кассовых ордеров отсутствуют подписи получателей на общую сумму </w:t>
      </w:r>
      <w:r w:rsidR="00B46438">
        <w:rPr>
          <w:rFonts w:ascii="Times New Roman" w:hAnsi="Times New Roman" w:cs="Times New Roman"/>
          <w:sz w:val="28"/>
          <w:szCs w:val="28"/>
        </w:rPr>
        <w:t>10632</w:t>
      </w:r>
      <w:r>
        <w:rPr>
          <w:rFonts w:ascii="Times New Roman" w:hAnsi="Times New Roman" w:cs="Times New Roman"/>
          <w:sz w:val="28"/>
          <w:szCs w:val="28"/>
        </w:rPr>
        <w:t>,00</w:t>
      </w:r>
      <w:r w:rsidR="00B46438" w:rsidRPr="00114675">
        <w:rPr>
          <w:rFonts w:ascii="Times New Roman" w:hAnsi="Times New Roman" w:cs="Times New Roman"/>
          <w:sz w:val="28"/>
          <w:szCs w:val="28"/>
        </w:rPr>
        <w:t xml:space="preserve"> руб.</w:t>
      </w:r>
      <w:r w:rsidR="006C4427">
        <w:rPr>
          <w:rFonts w:ascii="Times New Roman" w:hAnsi="Times New Roman" w:cs="Times New Roman"/>
          <w:sz w:val="28"/>
          <w:szCs w:val="28"/>
        </w:rPr>
        <w:t>;</w:t>
      </w:r>
    </w:p>
    <w:p w:rsidR="006C4427" w:rsidRDefault="006C4427" w:rsidP="006C442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денежные средства по расходным кассовым ордерам выдаются без разрешительной подписи директора предприятия на общую сумму 9001,97 руб.</w:t>
      </w:r>
    </w:p>
    <w:p w:rsidR="001C7181" w:rsidRDefault="001C7181" w:rsidP="001C7181">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w:t>
      </w:r>
      <w:r w:rsidRPr="00817EA4">
        <w:rPr>
          <w:rFonts w:ascii="Times New Roman" w:hAnsi="Times New Roman" w:cs="Times New Roman"/>
          <w:sz w:val="28"/>
          <w:szCs w:val="28"/>
        </w:rPr>
        <w:t>расходному кассовому ордеру №20</w:t>
      </w:r>
      <w:r>
        <w:rPr>
          <w:rFonts w:ascii="Times New Roman" w:hAnsi="Times New Roman" w:cs="Times New Roman"/>
          <w:sz w:val="28"/>
          <w:szCs w:val="28"/>
        </w:rPr>
        <w:t>4</w:t>
      </w:r>
      <w:r w:rsidRPr="00817EA4">
        <w:rPr>
          <w:rFonts w:ascii="Times New Roman" w:hAnsi="Times New Roman" w:cs="Times New Roman"/>
          <w:sz w:val="28"/>
          <w:szCs w:val="28"/>
        </w:rPr>
        <w:t xml:space="preserve"> от 10.11.2011г.</w:t>
      </w:r>
      <w:r>
        <w:rPr>
          <w:rFonts w:ascii="Times New Roman" w:hAnsi="Times New Roman" w:cs="Times New Roman"/>
          <w:sz w:val="28"/>
          <w:szCs w:val="28"/>
        </w:rPr>
        <w:t xml:space="preserve"> выплачено на основании договора Бабину Анатолию Алексеевичу 2500 руб. К расходному </w:t>
      </w:r>
      <w:r>
        <w:rPr>
          <w:rFonts w:ascii="Times New Roman" w:hAnsi="Times New Roman" w:cs="Times New Roman"/>
          <w:sz w:val="28"/>
          <w:szCs w:val="28"/>
        </w:rPr>
        <w:lastRenderedPageBreak/>
        <w:t xml:space="preserve">кассовому ордеру №204 от 10.11.2011г. прикреплен договор подряда от 01.11.2011г., в котором с одной стороны в качестве заказчика выступает администрация МО «Баяндай» в лице </w:t>
      </w:r>
      <w:proofErr w:type="spellStart"/>
      <w:r>
        <w:rPr>
          <w:rFonts w:ascii="Times New Roman" w:hAnsi="Times New Roman" w:cs="Times New Roman"/>
          <w:sz w:val="28"/>
          <w:szCs w:val="28"/>
        </w:rPr>
        <w:t>Асалханова</w:t>
      </w:r>
      <w:proofErr w:type="spellEnd"/>
      <w:r>
        <w:rPr>
          <w:rFonts w:ascii="Times New Roman" w:hAnsi="Times New Roman" w:cs="Times New Roman"/>
          <w:sz w:val="28"/>
          <w:szCs w:val="28"/>
        </w:rPr>
        <w:t xml:space="preserve"> А.Ф. и гражданин Бабин Анатолий Алексеевич с другой стороны, предметом договора является выполнение</w:t>
      </w:r>
      <w:proofErr w:type="gramEnd"/>
      <w:r>
        <w:rPr>
          <w:rFonts w:ascii="Times New Roman" w:hAnsi="Times New Roman" w:cs="Times New Roman"/>
          <w:sz w:val="28"/>
          <w:szCs w:val="28"/>
        </w:rPr>
        <w:t xml:space="preserve"> работ по выкапыванию ямы под туалет, местонахождение ямы в договоре не определено, на договоре стоит подпись Бабина А.А., подпись же </w:t>
      </w:r>
      <w:proofErr w:type="spellStart"/>
      <w:r>
        <w:rPr>
          <w:rFonts w:ascii="Times New Roman" w:hAnsi="Times New Roman" w:cs="Times New Roman"/>
          <w:sz w:val="28"/>
          <w:szCs w:val="28"/>
        </w:rPr>
        <w:t>Асалханова</w:t>
      </w:r>
      <w:proofErr w:type="spellEnd"/>
      <w:r>
        <w:rPr>
          <w:rFonts w:ascii="Times New Roman" w:hAnsi="Times New Roman" w:cs="Times New Roman"/>
          <w:sz w:val="28"/>
          <w:szCs w:val="28"/>
        </w:rPr>
        <w:t xml:space="preserve"> А.Ф. отсутствует. </w:t>
      </w:r>
      <w:proofErr w:type="gramStart"/>
      <w:r>
        <w:rPr>
          <w:rFonts w:ascii="Times New Roman" w:hAnsi="Times New Roman" w:cs="Times New Roman"/>
          <w:sz w:val="28"/>
          <w:szCs w:val="28"/>
        </w:rPr>
        <w:t xml:space="preserve">Далее в документах к договору прикреплен акт выполненных работ от 03.11.2011г. на котором отмечено, что комиссия в составе заместителя главы администрации МО «Баяндай» </w:t>
      </w:r>
      <w:proofErr w:type="spellStart"/>
      <w:r>
        <w:rPr>
          <w:rFonts w:ascii="Times New Roman" w:hAnsi="Times New Roman" w:cs="Times New Roman"/>
          <w:sz w:val="28"/>
          <w:szCs w:val="28"/>
        </w:rPr>
        <w:t>Борхонова</w:t>
      </w:r>
      <w:proofErr w:type="spellEnd"/>
      <w:r>
        <w:rPr>
          <w:rFonts w:ascii="Times New Roman" w:hAnsi="Times New Roman" w:cs="Times New Roman"/>
          <w:sz w:val="28"/>
          <w:szCs w:val="28"/>
        </w:rPr>
        <w:t xml:space="preserve"> А.А., специалиста по имуществу МО «Баяндай» </w:t>
      </w:r>
      <w:proofErr w:type="spellStart"/>
      <w:r>
        <w:rPr>
          <w:rFonts w:ascii="Times New Roman" w:hAnsi="Times New Roman" w:cs="Times New Roman"/>
          <w:sz w:val="28"/>
          <w:szCs w:val="28"/>
        </w:rPr>
        <w:t>Ханхалаева</w:t>
      </w:r>
      <w:proofErr w:type="spellEnd"/>
      <w:r>
        <w:rPr>
          <w:rFonts w:ascii="Times New Roman" w:hAnsi="Times New Roman" w:cs="Times New Roman"/>
          <w:sz w:val="28"/>
          <w:szCs w:val="28"/>
        </w:rPr>
        <w:t xml:space="preserve"> Д.В., директора МУП «Бытовик» </w:t>
      </w:r>
      <w:proofErr w:type="spellStart"/>
      <w:r>
        <w:rPr>
          <w:rFonts w:ascii="Times New Roman" w:hAnsi="Times New Roman" w:cs="Times New Roman"/>
          <w:sz w:val="28"/>
          <w:szCs w:val="28"/>
        </w:rPr>
        <w:t>Хунхинова</w:t>
      </w:r>
      <w:proofErr w:type="spellEnd"/>
      <w:r>
        <w:rPr>
          <w:rFonts w:ascii="Times New Roman" w:hAnsi="Times New Roman" w:cs="Times New Roman"/>
          <w:sz w:val="28"/>
          <w:szCs w:val="28"/>
        </w:rPr>
        <w:t xml:space="preserve"> Л.Л. произвела в присутствии подрядчика Бабина А.А. приемку выполненных работ по договору от 01.11.2011 года, так из членов комиссии</w:t>
      </w:r>
      <w:proofErr w:type="gramEnd"/>
      <w:r>
        <w:rPr>
          <w:rFonts w:ascii="Times New Roman" w:hAnsi="Times New Roman" w:cs="Times New Roman"/>
          <w:sz w:val="28"/>
          <w:szCs w:val="28"/>
        </w:rPr>
        <w:t xml:space="preserve"> на акте имеется только подпись </w:t>
      </w:r>
      <w:proofErr w:type="spellStart"/>
      <w:r>
        <w:rPr>
          <w:rFonts w:ascii="Times New Roman" w:hAnsi="Times New Roman" w:cs="Times New Roman"/>
          <w:sz w:val="28"/>
          <w:szCs w:val="28"/>
        </w:rPr>
        <w:t>Борхонова</w:t>
      </w:r>
      <w:proofErr w:type="spellEnd"/>
      <w:r>
        <w:rPr>
          <w:rFonts w:ascii="Times New Roman" w:hAnsi="Times New Roman" w:cs="Times New Roman"/>
          <w:sz w:val="28"/>
          <w:szCs w:val="28"/>
        </w:rPr>
        <w:t xml:space="preserve"> А.А. подписи же </w:t>
      </w:r>
      <w:proofErr w:type="spellStart"/>
      <w:r>
        <w:rPr>
          <w:rFonts w:ascii="Times New Roman" w:hAnsi="Times New Roman" w:cs="Times New Roman"/>
          <w:sz w:val="28"/>
          <w:szCs w:val="28"/>
        </w:rPr>
        <w:t>Ханхалаева</w:t>
      </w:r>
      <w:proofErr w:type="spellEnd"/>
      <w:r>
        <w:rPr>
          <w:rFonts w:ascii="Times New Roman" w:hAnsi="Times New Roman" w:cs="Times New Roman"/>
          <w:sz w:val="28"/>
          <w:szCs w:val="28"/>
        </w:rPr>
        <w:t xml:space="preserve"> Д.В. и </w:t>
      </w:r>
      <w:proofErr w:type="spellStart"/>
      <w:r>
        <w:rPr>
          <w:rFonts w:ascii="Times New Roman" w:hAnsi="Times New Roman" w:cs="Times New Roman"/>
          <w:sz w:val="28"/>
          <w:szCs w:val="28"/>
        </w:rPr>
        <w:t>Хунхинова</w:t>
      </w:r>
      <w:proofErr w:type="spellEnd"/>
      <w:r>
        <w:rPr>
          <w:rFonts w:ascii="Times New Roman" w:hAnsi="Times New Roman" w:cs="Times New Roman"/>
          <w:sz w:val="28"/>
          <w:szCs w:val="28"/>
        </w:rPr>
        <w:t xml:space="preserve"> Л.Л. отсутствуют, также имеется подпись Бабина А.А.(Копии документов к акту прилагаются - приложение 10 на 4 листах)</w:t>
      </w:r>
    </w:p>
    <w:p w:rsidR="00B46438"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нарушение п.3 ст.1</w:t>
      </w:r>
      <w:r w:rsidRPr="00D321C0">
        <w:rPr>
          <w:sz w:val="28"/>
          <w:szCs w:val="28"/>
        </w:rPr>
        <w:t xml:space="preserve"> </w:t>
      </w:r>
      <w:r w:rsidRPr="00D321C0">
        <w:rPr>
          <w:rFonts w:ascii="Times New Roman" w:hAnsi="Times New Roman" w:cs="Times New Roman"/>
          <w:sz w:val="28"/>
          <w:szCs w:val="28"/>
        </w:rPr>
        <w:t>Федерального закона от 21.11.1996 N 129-ФЗ "О бухгалтерском учете"</w:t>
      </w:r>
      <w:r>
        <w:rPr>
          <w:rFonts w:ascii="Times New Roman" w:hAnsi="Times New Roman" w:cs="Times New Roman"/>
          <w:sz w:val="28"/>
          <w:szCs w:val="28"/>
        </w:rPr>
        <w:t>:</w:t>
      </w:r>
    </w:p>
    <w:p w:rsidR="00B46438"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 итоги по расходам за 11-22 мая 2011 года перенесены на оборотный лист кассовой книги неверно вместо 16980 руб. было написано 16180 руб.; </w:t>
      </w:r>
    </w:p>
    <w:p w:rsidR="00B46438" w:rsidRPr="00114675"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на листе кассовой книги за период с 1 по 30 ноября 2011 года неверно подсчитана сумма выданных денежных средств из кассы вместо 65029,45 руб. указано 66029,45 руб.  </w:t>
      </w:r>
    </w:p>
    <w:p w:rsidR="00B46438" w:rsidRDefault="006C4427"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на предприятии</w:t>
      </w:r>
      <w:r w:rsidR="00B46438">
        <w:rPr>
          <w:rFonts w:ascii="Times New Roman" w:hAnsi="Times New Roman" w:cs="Times New Roman"/>
          <w:sz w:val="28"/>
          <w:szCs w:val="28"/>
        </w:rPr>
        <w:t xml:space="preserve"> отсутствуют документы по учету основных средств</w:t>
      </w:r>
      <w:r w:rsidR="002A5AE4">
        <w:rPr>
          <w:rFonts w:ascii="Times New Roman" w:hAnsi="Times New Roman" w:cs="Times New Roman"/>
          <w:sz w:val="28"/>
          <w:szCs w:val="28"/>
        </w:rPr>
        <w:t>.</w:t>
      </w:r>
      <w:r w:rsidR="00B46438">
        <w:rPr>
          <w:rFonts w:ascii="Times New Roman" w:hAnsi="Times New Roman" w:cs="Times New Roman"/>
          <w:sz w:val="28"/>
          <w:szCs w:val="28"/>
        </w:rPr>
        <w:t xml:space="preserve"> </w:t>
      </w:r>
    </w:p>
    <w:p w:rsidR="002A5AE4"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статьи 135 Трудового кодекса Российской Федерации в заключенных договорах на оказание услуг между Предприятием и следующим кругом лиц:  </w:t>
      </w:r>
      <w:proofErr w:type="spellStart"/>
      <w:r>
        <w:rPr>
          <w:rFonts w:ascii="Times New Roman" w:hAnsi="Times New Roman" w:cs="Times New Roman"/>
          <w:sz w:val="28"/>
          <w:szCs w:val="28"/>
        </w:rPr>
        <w:t>Заматкиной</w:t>
      </w:r>
      <w:proofErr w:type="spellEnd"/>
      <w:r>
        <w:rPr>
          <w:rFonts w:ascii="Times New Roman" w:hAnsi="Times New Roman" w:cs="Times New Roman"/>
          <w:sz w:val="28"/>
          <w:szCs w:val="28"/>
        </w:rPr>
        <w:t xml:space="preserve"> Г.Г.,  Пепеляевым В.А.,   Якушевой Г.И.,   Копыловым В.И., </w:t>
      </w:r>
      <w:proofErr w:type="spellStart"/>
      <w:r>
        <w:rPr>
          <w:rFonts w:ascii="Times New Roman" w:hAnsi="Times New Roman" w:cs="Times New Roman"/>
          <w:sz w:val="28"/>
          <w:szCs w:val="28"/>
        </w:rPr>
        <w:t>Субаевым</w:t>
      </w:r>
      <w:proofErr w:type="spellEnd"/>
      <w:r>
        <w:rPr>
          <w:rFonts w:ascii="Times New Roman" w:hAnsi="Times New Roman" w:cs="Times New Roman"/>
          <w:sz w:val="28"/>
          <w:szCs w:val="28"/>
        </w:rPr>
        <w:t xml:space="preserve"> А.Х. не определен размер заработной платы</w:t>
      </w:r>
      <w:r w:rsidR="002A5AE4">
        <w:rPr>
          <w:rFonts w:ascii="Times New Roman" w:hAnsi="Times New Roman" w:cs="Times New Roman"/>
          <w:sz w:val="28"/>
          <w:szCs w:val="28"/>
        </w:rPr>
        <w:t>, с</w:t>
      </w:r>
      <w:r>
        <w:rPr>
          <w:rFonts w:ascii="Times New Roman" w:hAnsi="Times New Roman" w:cs="Times New Roman"/>
          <w:sz w:val="28"/>
          <w:szCs w:val="28"/>
        </w:rPr>
        <w:t xml:space="preserve"> директор</w:t>
      </w:r>
      <w:r w:rsidR="002A5AE4">
        <w:rPr>
          <w:rFonts w:ascii="Times New Roman" w:hAnsi="Times New Roman" w:cs="Times New Roman"/>
          <w:sz w:val="28"/>
          <w:szCs w:val="28"/>
        </w:rPr>
        <w:t>ом и бухгалтером Предприятия</w:t>
      </w:r>
      <w:r>
        <w:rPr>
          <w:rFonts w:ascii="Times New Roman" w:hAnsi="Times New Roman" w:cs="Times New Roman"/>
          <w:sz w:val="28"/>
          <w:szCs w:val="28"/>
        </w:rPr>
        <w:t xml:space="preserve"> трудов</w:t>
      </w:r>
      <w:r w:rsidR="002A5AE4">
        <w:rPr>
          <w:rFonts w:ascii="Times New Roman" w:hAnsi="Times New Roman" w:cs="Times New Roman"/>
          <w:sz w:val="28"/>
          <w:szCs w:val="28"/>
        </w:rPr>
        <w:t>ые</w:t>
      </w:r>
      <w:r>
        <w:rPr>
          <w:rFonts w:ascii="Times New Roman" w:hAnsi="Times New Roman" w:cs="Times New Roman"/>
          <w:sz w:val="28"/>
          <w:szCs w:val="28"/>
        </w:rPr>
        <w:t xml:space="preserve"> договор</w:t>
      </w:r>
      <w:r w:rsidR="002A5AE4">
        <w:rPr>
          <w:rFonts w:ascii="Times New Roman" w:hAnsi="Times New Roman" w:cs="Times New Roman"/>
          <w:sz w:val="28"/>
          <w:szCs w:val="28"/>
        </w:rPr>
        <w:t>ы отсутствуют</w:t>
      </w:r>
      <w:r>
        <w:rPr>
          <w:rFonts w:ascii="Times New Roman" w:hAnsi="Times New Roman" w:cs="Times New Roman"/>
          <w:sz w:val="28"/>
          <w:szCs w:val="28"/>
        </w:rPr>
        <w:t>.</w:t>
      </w:r>
    </w:p>
    <w:p w:rsidR="00B46438" w:rsidRDefault="002A5AE4"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О</w:t>
      </w:r>
      <w:r w:rsidR="00B46438">
        <w:rPr>
          <w:rFonts w:ascii="Times New Roman" w:hAnsi="Times New Roman" w:cs="Times New Roman"/>
          <w:sz w:val="28"/>
          <w:szCs w:val="28"/>
        </w:rPr>
        <w:t>сновными источниками формирования доходов являются поступление денежных средств  выручки от услуг водоснабжения</w:t>
      </w:r>
      <w:r w:rsidRPr="002A5AE4">
        <w:rPr>
          <w:rFonts w:ascii="Times New Roman" w:hAnsi="Times New Roman" w:cs="Times New Roman"/>
          <w:sz w:val="28"/>
          <w:szCs w:val="28"/>
        </w:rPr>
        <w:t xml:space="preserve"> </w:t>
      </w:r>
      <w:r>
        <w:rPr>
          <w:rFonts w:ascii="Times New Roman" w:hAnsi="Times New Roman" w:cs="Times New Roman"/>
          <w:sz w:val="28"/>
          <w:szCs w:val="28"/>
        </w:rPr>
        <w:t>(290049,09 руб.  или  67,5%  от суммы денежных средств поступивших на лицевой счет в банке за 2011 год).</w:t>
      </w:r>
      <w:r w:rsidR="00B46438">
        <w:rPr>
          <w:rFonts w:ascii="Times New Roman" w:hAnsi="Times New Roman" w:cs="Times New Roman"/>
          <w:sz w:val="28"/>
          <w:szCs w:val="28"/>
        </w:rPr>
        <w:t xml:space="preserve"> За 9 месяцев 2012 года через банк поступило 119658,54 руб. за услуги по водоснабжению, что также занимает значительный удельный вес в общей сумме денежных средств от оказания услуг – 57,5%. </w:t>
      </w:r>
    </w:p>
    <w:p w:rsidR="001945B9"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провести анализ израсходованных средств безналичным путем за 2011 год мы получаем, что плата за электроэнергию составила 111608,29 руб., что занимает </w:t>
      </w:r>
      <w:r w:rsidR="001945B9">
        <w:rPr>
          <w:rFonts w:ascii="Times New Roman" w:hAnsi="Times New Roman" w:cs="Times New Roman"/>
          <w:sz w:val="28"/>
          <w:szCs w:val="28"/>
        </w:rPr>
        <w:t xml:space="preserve">47,8% </w:t>
      </w:r>
      <w:r>
        <w:rPr>
          <w:rFonts w:ascii="Times New Roman" w:hAnsi="Times New Roman" w:cs="Times New Roman"/>
          <w:sz w:val="28"/>
          <w:szCs w:val="28"/>
        </w:rPr>
        <w:t>в общих расходах предприятия</w:t>
      </w:r>
      <w:r w:rsidR="001945B9">
        <w:rPr>
          <w:rFonts w:ascii="Times New Roman" w:hAnsi="Times New Roman" w:cs="Times New Roman"/>
          <w:sz w:val="28"/>
          <w:szCs w:val="28"/>
        </w:rPr>
        <w:t>.</w:t>
      </w:r>
    </w:p>
    <w:p w:rsidR="00B46438" w:rsidRDefault="00B46438" w:rsidP="00B46438">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анализа эффективности управления муниципальным имуществом МО «Баяндай» муниципальным унитарным предприятием «Бытовик» </w:t>
      </w:r>
      <w:r w:rsidR="001945B9">
        <w:rPr>
          <w:rFonts w:ascii="Times New Roman" w:hAnsi="Times New Roman" w:cs="Times New Roman"/>
          <w:sz w:val="28"/>
          <w:szCs w:val="28"/>
        </w:rPr>
        <w:t>в</w:t>
      </w:r>
      <w:r>
        <w:rPr>
          <w:rFonts w:ascii="Times New Roman" w:hAnsi="Times New Roman" w:cs="Times New Roman"/>
          <w:sz w:val="28"/>
          <w:szCs w:val="28"/>
        </w:rPr>
        <w:t xml:space="preserve"> ходе проверки был произведен запрос в администрацию МО «Баяндай» с целью установки поголовья крупного рогатого скота, числ</w:t>
      </w:r>
      <w:r w:rsidR="001945B9">
        <w:rPr>
          <w:rFonts w:ascii="Times New Roman" w:hAnsi="Times New Roman" w:cs="Times New Roman"/>
          <w:sz w:val="28"/>
          <w:szCs w:val="28"/>
        </w:rPr>
        <w:t>енности населения, сущ</w:t>
      </w:r>
      <w:r>
        <w:rPr>
          <w:rFonts w:ascii="Times New Roman" w:hAnsi="Times New Roman" w:cs="Times New Roman"/>
          <w:sz w:val="28"/>
          <w:szCs w:val="28"/>
        </w:rPr>
        <w:t xml:space="preserve">ествующих расценок за </w:t>
      </w:r>
      <w:proofErr w:type="spellStart"/>
      <w:r>
        <w:rPr>
          <w:rFonts w:ascii="Times New Roman" w:hAnsi="Times New Roman" w:cs="Times New Roman"/>
          <w:sz w:val="28"/>
          <w:szCs w:val="28"/>
        </w:rPr>
        <w:t>водопоение</w:t>
      </w:r>
      <w:proofErr w:type="spellEnd"/>
      <w:r>
        <w:rPr>
          <w:rFonts w:ascii="Times New Roman" w:hAnsi="Times New Roman" w:cs="Times New Roman"/>
          <w:sz w:val="28"/>
          <w:szCs w:val="28"/>
        </w:rPr>
        <w:t xml:space="preserve"> скота, и </w:t>
      </w:r>
      <w:r>
        <w:rPr>
          <w:rFonts w:ascii="Times New Roman" w:hAnsi="Times New Roman" w:cs="Times New Roman"/>
          <w:sz w:val="28"/>
          <w:szCs w:val="28"/>
        </w:rPr>
        <w:lastRenderedPageBreak/>
        <w:t>услуг по водоснабжению</w:t>
      </w:r>
      <w:r w:rsidR="001945B9">
        <w:rPr>
          <w:rFonts w:ascii="Times New Roman" w:hAnsi="Times New Roman" w:cs="Times New Roman"/>
          <w:sz w:val="28"/>
          <w:szCs w:val="28"/>
        </w:rPr>
        <w:t>.</w:t>
      </w:r>
      <w:r>
        <w:rPr>
          <w:rFonts w:ascii="Times New Roman" w:hAnsi="Times New Roman" w:cs="Times New Roman"/>
          <w:sz w:val="28"/>
          <w:szCs w:val="28"/>
        </w:rPr>
        <w:t xml:space="preserve"> </w:t>
      </w:r>
      <w:r w:rsidR="001945B9">
        <w:rPr>
          <w:rFonts w:ascii="Times New Roman" w:hAnsi="Times New Roman" w:cs="Times New Roman"/>
          <w:sz w:val="28"/>
          <w:szCs w:val="28"/>
        </w:rPr>
        <w:t>При анализе п</w:t>
      </w:r>
      <w:r>
        <w:rPr>
          <w:rFonts w:ascii="Times New Roman" w:hAnsi="Times New Roman" w:cs="Times New Roman"/>
          <w:sz w:val="28"/>
          <w:szCs w:val="28"/>
        </w:rPr>
        <w:t>олучен</w:t>
      </w:r>
      <w:r w:rsidR="001945B9">
        <w:rPr>
          <w:rFonts w:ascii="Times New Roman" w:hAnsi="Times New Roman" w:cs="Times New Roman"/>
          <w:sz w:val="28"/>
          <w:szCs w:val="28"/>
        </w:rPr>
        <w:t>ной</w:t>
      </w:r>
      <w:r>
        <w:rPr>
          <w:rFonts w:ascii="Times New Roman" w:hAnsi="Times New Roman" w:cs="Times New Roman"/>
          <w:sz w:val="28"/>
          <w:szCs w:val="28"/>
        </w:rPr>
        <w:t xml:space="preserve"> информаци</w:t>
      </w:r>
      <w:r w:rsidR="001945B9">
        <w:rPr>
          <w:rFonts w:ascii="Times New Roman" w:hAnsi="Times New Roman" w:cs="Times New Roman"/>
          <w:sz w:val="28"/>
          <w:szCs w:val="28"/>
        </w:rPr>
        <w:t>и</w:t>
      </w:r>
      <w:r>
        <w:rPr>
          <w:rFonts w:ascii="Times New Roman" w:hAnsi="Times New Roman" w:cs="Times New Roman"/>
          <w:sz w:val="28"/>
          <w:szCs w:val="28"/>
        </w:rPr>
        <w:t xml:space="preserve"> </w:t>
      </w:r>
      <w:r w:rsidRPr="002D2AC8">
        <w:rPr>
          <w:rFonts w:ascii="Times New Roman" w:hAnsi="Times New Roman" w:cs="Times New Roman"/>
          <w:sz w:val="28"/>
          <w:szCs w:val="28"/>
        </w:rPr>
        <w:t>сдела</w:t>
      </w:r>
      <w:r w:rsidR="001945B9">
        <w:rPr>
          <w:rFonts w:ascii="Times New Roman" w:hAnsi="Times New Roman" w:cs="Times New Roman"/>
          <w:sz w:val="28"/>
          <w:szCs w:val="28"/>
        </w:rPr>
        <w:t>н</w:t>
      </w:r>
      <w:r w:rsidRPr="002D2AC8">
        <w:rPr>
          <w:rFonts w:ascii="Times New Roman" w:hAnsi="Times New Roman" w:cs="Times New Roman"/>
          <w:sz w:val="28"/>
          <w:szCs w:val="28"/>
        </w:rPr>
        <w:t xml:space="preserve"> </w:t>
      </w:r>
      <w:r w:rsidR="001945B9">
        <w:rPr>
          <w:rFonts w:ascii="Times New Roman" w:hAnsi="Times New Roman" w:cs="Times New Roman"/>
          <w:sz w:val="28"/>
          <w:szCs w:val="28"/>
        </w:rPr>
        <w:t>вывод</w:t>
      </w:r>
      <w:r w:rsidRPr="002D2AC8">
        <w:rPr>
          <w:rFonts w:ascii="Times New Roman" w:hAnsi="Times New Roman" w:cs="Times New Roman"/>
          <w:sz w:val="28"/>
          <w:szCs w:val="28"/>
        </w:rPr>
        <w:t xml:space="preserve"> о том, что в МУП «Бытовик» не налажен учет платежей за оказываемые услуги по </w:t>
      </w:r>
      <w:proofErr w:type="spellStart"/>
      <w:r w:rsidRPr="002D2AC8">
        <w:rPr>
          <w:rFonts w:ascii="Times New Roman" w:hAnsi="Times New Roman" w:cs="Times New Roman"/>
          <w:sz w:val="28"/>
          <w:szCs w:val="28"/>
        </w:rPr>
        <w:t>водопоению</w:t>
      </w:r>
      <w:proofErr w:type="spellEnd"/>
      <w:r w:rsidRPr="002D2AC8">
        <w:rPr>
          <w:rFonts w:ascii="Times New Roman" w:hAnsi="Times New Roman" w:cs="Times New Roman"/>
          <w:sz w:val="28"/>
          <w:szCs w:val="28"/>
        </w:rPr>
        <w:t xml:space="preserve"> скота</w:t>
      </w:r>
      <w:r>
        <w:rPr>
          <w:rFonts w:ascii="Times New Roman" w:hAnsi="Times New Roman" w:cs="Times New Roman"/>
          <w:sz w:val="28"/>
          <w:szCs w:val="28"/>
        </w:rPr>
        <w:t>, вследствие чего значительно снижается эффективность деятельности предприятия.</w:t>
      </w:r>
    </w:p>
    <w:p w:rsidR="00B46438" w:rsidRPr="00853380" w:rsidRDefault="00B46438" w:rsidP="005338D1">
      <w:pPr>
        <w:widowControl w:val="0"/>
        <w:autoSpaceDE w:val="0"/>
        <w:autoSpaceDN w:val="0"/>
        <w:adjustRightInd w:val="0"/>
        <w:ind w:firstLine="540"/>
        <w:jc w:val="both"/>
        <w:rPr>
          <w:sz w:val="28"/>
          <w:szCs w:val="28"/>
        </w:rPr>
      </w:pPr>
    </w:p>
    <w:p w:rsidR="008E43DC" w:rsidRDefault="008E43DC" w:rsidP="008E43DC">
      <w:pPr>
        <w:pStyle w:val="20"/>
        <w:ind w:right="-81"/>
        <w:jc w:val="center"/>
        <w:rPr>
          <w:sz w:val="28"/>
        </w:rPr>
      </w:pPr>
      <w:r>
        <w:rPr>
          <w:sz w:val="28"/>
        </w:rPr>
        <w:t>П</w:t>
      </w:r>
      <w:r w:rsidRPr="00FD37CC">
        <w:rPr>
          <w:sz w:val="28"/>
        </w:rPr>
        <w:t>роверк</w:t>
      </w:r>
      <w:r>
        <w:rPr>
          <w:sz w:val="28"/>
        </w:rPr>
        <w:t>а</w:t>
      </w:r>
      <w:r w:rsidRPr="00FD37CC">
        <w:rPr>
          <w:sz w:val="28"/>
        </w:rPr>
        <w:t xml:space="preserve"> организации финансирования и целевого</w:t>
      </w:r>
    </w:p>
    <w:p w:rsidR="008E43DC" w:rsidRDefault="008E43DC" w:rsidP="008E43DC">
      <w:pPr>
        <w:pStyle w:val="20"/>
        <w:ind w:right="-81"/>
        <w:jc w:val="center"/>
        <w:rPr>
          <w:sz w:val="28"/>
        </w:rPr>
      </w:pPr>
      <w:r w:rsidRPr="00FD37CC">
        <w:rPr>
          <w:sz w:val="28"/>
        </w:rPr>
        <w:t xml:space="preserve">использования средств </w:t>
      </w:r>
      <w:r>
        <w:rPr>
          <w:sz w:val="28"/>
        </w:rPr>
        <w:t>муниципального</w:t>
      </w:r>
      <w:r w:rsidRPr="00FD37CC">
        <w:rPr>
          <w:sz w:val="28"/>
        </w:rPr>
        <w:t xml:space="preserve"> бюджета,</w:t>
      </w:r>
    </w:p>
    <w:p w:rsidR="008E43DC" w:rsidRDefault="008E43DC" w:rsidP="008E43DC">
      <w:pPr>
        <w:pStyle w:val="20"/>
        <w:ind w:right="-81"/>
        <w:jc w:val="center"/>
        <w:rPr>
          <w:sz w:val="28"/>
          <w:szCs w:val="28"/>
        </w:rPr>
      </w:pPr>
      <w:r w:rsidRPr="00FD37CC">
        <w:rPr>
          <w:sz w:val="28"/>
        </w:rPr>
        <w:t xml:space="preserve">выделенных </w:t>
      </w:r>
      <w:r>
        <w:rPr>
          <w:sz w:val="28"/>
          <w:szCs w:val="28"/>
        </w:rPr>
        <w:t xml:space="preserve">МБОУ </w:t>
      </w:r>
      <w:proofErr w:type="spellStart"/>
      <w:r>
        <w:rPr>
          <w:sz w:val="28"/>
          <w:szCs w:val="28"/>
        </w:rPr>
        <w:t>Хатар-Хадайская</w:t>
      </w:r>
      <w:proofErr w:type="spellEnd"/>
      <w:r>
        <w:rPr>
          <w:sz w:val="28"/>
          <w:szCs w:val="28"/>
        </w:rPr>
        <w:t xml:space="preserve"> СОШ</w:t>
      </w:r>
    </w:p>
    <w:p w:rsidR="008E43DC" w:rsidRDefault="008E43DC" w:rsidP="008E43DC">
      <w:pPr>
        <w:pStyle w:val="20"/>
        <w:ind w:right="-81"/>
        <w:jc w:val="center"/>
        <w:rPr>
          <w:b w:val="0"/>
        </w:rPr>
      </w:pPr>
      <w:r w:rsidRPr="004E1CA0">
        <w:rPr>
          <w:sz w:val="28"/>
          <w:szCs w:val="28"/>
        </w:rPr>
        <w:t>в 201</w:t>
      </w:r>
      <w:r>
        <w:rPr>
          <w:sz w:val="28"/>
          <w:szCs w:val="28"/>
        </w:rPr>
        <w:t>1</w:t>
      </w:r>
      <w:r w:rsidRPr="004E1CA0">
        <w:rPr>
          <w:sz w:val="28"/>
          <w:szCs w:val="28"/>
        </w:rPr>
        <w:t xml:space="preserve"> году</w:t>
      </w:r>
      <w:r>
        <w:rPr>
          <w:sz w:val="28"/>
          <w:szCs w:val="28"/>
        </w:rPr>
        <w:t xml:space="preserve"> и </w:t>
      </w:r>
      <w:r>
        <w:rPr>
          <w:sz w:val="28"/>
          <w:szCs w:val="28"/>
          <w:lang w:val="en-US"/>
        </w:rPr>
        <w:t>I</w:t>
      </w:r>
      <w:r>
        <w:rPr>
          <w:sz w:val="28"/>
          <w:szCs w:val="28"/>
        </w:rPr>
        <w:t xml:space="preserve"> полугодии 2012 года.</w:t>
      </w:r>
    </w:p>
    <w:p w:rsidR="004552AF" w:rsidRDefault="008E43DC" w:rsidP="008D1310">
      <w:pPr>
        <w:autoSpaceDE w:val="0"/>
        <w:autoSpaceDN w:val="0"/>
        <w:adjustRightInd w:val="0"/>
        <w:ind w:firstLine="540"/>
        <w:jc w:val="both"/>
        <w:rPr>
          <w:sz w:val="28"/>
          <w:szCs w:val="28"/>
        </w:rPr>
      </w:pPr>
      <w:r w:rsidRPr="008E43DC">
        <w:rPr>
          <w:sz w:val="28"/>
          <w:szCs w:val="28"/>
        </w:rPr>
        <w:t>Проверка проведена на основании плана работы Контрольно-счетной палаты района на 2012 год</w:t>
      </w:r>
      <w:r>
        <w:rPr>
          <w:sz w:val="28"/>
          <w:szCs w:val="28"/>
        </w:rPr>
        <w:t>. В ходе проведения проверки было выявлено:</w:t>
      </w:r>
    </w:p>
    <w:p w:rsidR="008E43DC" w:rsidRDefault="00855114" w:rsidP="008D1310">
      <w:pPr>
        <w:autoSpaceDE w:val="0"/>
        <w:autoSpaceDN w:val="0"/>
        <w:adjustRightInd w:val="0"/>
        <w:ind w:firstLine="540"/>
        <w:jc w:val="both"/>
        <w:rPr>
          <w:sz w:val="28"/>
        </w:rPr>
      </w:pPr>
      <w:r>
        <w:rPr>
          <w:sz w:val="28"/>
        </w:rPr>
        <w:t xml:space="preserve">- </w:t>
      </w:r>
      <w:r w:rsidR="007143FF" w:rsidRPr="003C3A8A">
        <w:rPr>
          <w:sz w:val="28"/>
        </w:rPr>
        <w:t>Учетная политика Учреждения</w:t>
      </w:r>
      <w:r w:rsidR="007143FF">
        <w:rPr>
          <w:sz w:val="28"/>
        </w:rPr>
        <w:t xml:space="preserve"> на 2011 год отсутствует.</w:t>
      </w:r>
    </w:p>
    <w:p w:rsidR="007143FF" w:rsidRDefault="00855114" w:rsidP="008D1310">
      <w:pPr>
        <w:autoSpaceDE w:val="0"/>
        <w:autoSpaceDN w:val="0"/>
        <w:adjustRightInd w:val="0"/>
        <w:ind w:firstLine="540"/>
        <w:jc w:val="both"/>
        <w:rPr>
          <w:sz w:val="28"/>
        </w:rPr>
      </w:pPr>
      <w:r>
        <w:rPr>
          <w:sz w:val="28"/>
        </w:rPr>
        <w:t>-  в</w:t>
      </w:r>
      <w:r w:rsidR="007143FF">
        <w:rPr>
          <w:sz w:val="28"/>
        </w:rPr>
        <w:t xml:space="preserve"> платежных ведомостях отсутствуют подписи получателей  на общую сумму 728,80 руб.</w:t>
      </w:r>
      <w:r>
        <w:rPr>
          <w:sz w:val="28"/>
        </w:rPr>
        <w:t>;</w:t>
      </w:r>
    </w:p>
    <w:p w:rsidR="00910565" w:rsidRDefault="00855114" w:rsidP="008D1310">
      <w:pPr>
        <w:autoSpaceDE w:val="0"/>
        <w:autoSpaceDN w:val="0"/>
        <w:adjustRightInd w:val="0"/>
        <w:ind w:firstLine="540"/>
        <w:jc w:val="both"/>
        <w:rPr>
          <w:sz w:val="28"/>
        </w:rPr>
      </w:pPr>
      <w:r>
        <w:rPr>
          <w:sz w:val="28"/>
        </w:rPr>
        <w:t xml:space="preserve">- </w:t>
      </w:r>
      <w:r w:rsidR="00910565">
        <w:rPr>
          <w:sz w:val="28"/>
        </w:rPr>
        <w:t xml:space="preserve">денежные средства в сумме 3900,00 руб. израсходованы на оплату штрафных санкций в отношении директора учреждения </w:t>
      </w:r>
      <w:proofErr w:type="spellStart"/>
      <w:r w:rsidR="00910565">
        <w:rPr>
          <w:sz w:val="28"/>
        </w:rPr>
        <w:t>Татаровой</w:t>
      </w:r>
      <w:proofErr w:type="spellEnd"/>
      <w:r w:rsidR="00910565">
        <w:rPr>
          <w:sz w:val="28"/>
        </w:rPr>
        <w:t xml:space="preserve"> Людмилы Михайловны</w:t>
      </w:r>
    </w:p>
    <w:p w:rsidR="007143FF" w:rsidRDefault="00546E5B" w:rsidP="008D1310">
      <w:pPr>
        <w:autoSpaceDE w:val="0"/>
        <w:autoSpaceDN w:val="0"/>
        <w:adjustRightInd w:val="0"/>
        <w:ind w:firstLine="540"/>
        <w:jc w:val="both"/>
        <w:rPr>
          <w:sz w:val="28"/>
        </w:rPr>
      </w:pPr>
      <w:r>
        <w:rPr>
          <w:sz w:val="28"/>
        </w:rPr>
        <w:t xml:space="preserve">- </w:t>
      </w:r>
      <w:r w:rsidR="007143FF">
        <w:rPr>
          <w:sz w:val="28"/>
        </w:rPr>
        <w:t>неверно применяется корреспонденция счетов при проведении в бухгалтерском учете расходов по выдаче авансов под отчет и при списании подотчетных сумм</w:t>
      </w:r>
      <w:r>
        <w:rPr>
          <w:sz w:val="28"/>
        </w:rPr>
        <w:t>;</w:t>
      </w:r>
    </w:p>
    <w:p w:rsidR="007143FF" w:rsidRDefault="00546E5B" w:rsidP="008D1310">
      <w:pPr>
        <w:autoSpaceDE w:val="0"/>
        <w:autoSpaceDN w:val="0"/>
        <w:adjustRightInd w:val="0"/>
        <w:ind w:firstLine="540"/>
        <w:jc w:val="both"/>
        <w:rPr>
          <w:sz w:val="28"/>
        </w:rPr>
      </w:pPr>
      <w:r>
        <w:rPr>
          <w:sz w:val="28"/>
        </w:rPr>
        <w:t xml:space="preserve">- </w:t>
      </w:r>
      <w:r w:rsidR="007143FF">
        <w:rPr>
          <w:sz w:val="28"/>
        </w:rPr>
        <w:t>дебиторская задолженность подотчетных лиц списывается без составления и утверждения авансовых отчетов, к журналам операций с подотчетными лицами</w:t>
      </w:r>
      <w:r w:rsidR="000E7B3E">
        <w:rPr>
          <w:sz w:val="28"/>
        </w:rPr>
        <w:t xml:space="preserve"> просто</w:t>
      </w:r>
      <w:r w:rsidR="007143FF">
        <w:rPr>
          <w:sz w:val="28"/>
        </w:rPr>
        <w:t xml:space="preserve"> подшиты товарные и кассовые чеки</w:t>
      </w:r>
      <w:r w:rsidR="000E7B3E">
        <w:rPr>
          <w:sz w:val="28"/>
        </w:rPr>
        <w:t>;</w:t>
      </w:r>
    </w:p>
    <w:p w:rsidR="000E7B3E" w:rsidRDefault="000E7B3E" w:rsidP="000E7B3E">
      <w:pPr>
        <w:ind w:right="-81" w:firstLine="540"/>
        <w:jc w:val="both"/>
        <w:rPr>
          <w:sz w:val="28"/>
        </w:rPr>
      </w:pPr>
      <w:r>
        <w:rPr>
          <w:sz w:val="28"/>
        </w:rPr>
        <w:t>- в авансовых отчетах отсутствуют оправдательные документы на сумму 22241,65 руб.</w:t>
      </w:r>
      <w:r w:rsidR="00546E5B">
        <w:rPr>
          <w:sz w:val="28"/>
        </w:rPr>
        <w:t>;</w:t>
      </w:r>
    </w:p>
    <w:p w:rsidR="00910565" w:rsidRDefault="00910565" w:rsidP="000E7B3E">
      <w:pPr>
        <w:ind w:right="-81" w:firstLine="540"/>
        <w:jc w:val="both"/>
        <w:rPr>
          <w:sz w:val="28"/>
        </w:rPr>
      </w:pPr>
      <w:r>
        <w:rPr>
          <w:sz w:val="28"/>
        </w:rPr>
        <w:t>- выявлена не отраженная в бухгалтерских документах кредиторская задолженность перед подотчетн</w:t>
      </w:r>
      <w:r w:rsidR="00546E5B">
        <w:rPr>
          <w:sz w:val="28"/>
        </w:rPr>
        <w:t>ыми лицами в сумме 5175,40 руб.;</w:t>
      </w:r>
    </w:p>
    <w:p w:rsidR="00910565" w:rsidRPr="00910565" w:rsidRDefault="00910565" w:rsidP="00910565">
      <w:pPr>
        <w:pStyle w:val="ConsPlusTitle"/>
        <w:widowControl/>
        <w:ind w:firstLine="540"/>
        <w:jc w:val="both"/>
        <w:rPr>
          <w:rFonts w:ascii="Times New Roman" w:hAnsi="Times New Roman" w:cs="Times New Roman"/>
          <w:b w:val="0"/>
          <w:sz w:val="28"/>
        </w:rPr>
      </w:pPr>
      <w:r w:rsidRPr="00910565">
        <w:rPr>
          <w:rFonts w:ascii="Times New Roman" w:hAnsi="Times New Roman" w:cs="Times New Roman"/>
          <w:b w:val="0"/>
          <w:sz w:val="28"/>
        </w:rPr>
        <w:t xml:space="preserve">- табели выходов главного бухгалтера </w:t>
      </w:r>
      <w:proofErr w:type="spellStart"/>
      <w:r w:rsidRPr="00910565">
        <w:rPr>
          <w:rFonts w:ascii="Times New Roman" w:hAnsi="Times New Roman" w:cs="Times New Roman"/>
          <w:b w:val="0"/>
          <w:sz w:val="28"/>
        </w:rPr>
        <w:t>Ирхипшеевой</w:t>
      </w:r>
      <w:proofErr w:type="spellEnd"/>
      <w:r w:rsidRPr="00910565">
        <w:rPr>
          <w:rFonts w:ascii="Times New Roman" w:hAnsi="Times New Roman" w:cs="Times New Roman"/>
          <w:b w:val="0"/>
          <w:sz w:val="28"/>
        </w:rPr>
        <w:t xml:space="preserve"> Э.И. за 2011 год отсутствуют, хотя заработная плата начислена за весь 2011 год, также начислены отпускные, а приказа об отпуске нет</w:t>
      </w:r>
      <w:r w:rsidR="00546E5B">
        <w:rPr>
          <w:rFonts w:ascii="Times New Roman" w:hAnsi="Times New Roman" w:cs="Times New Roman"/>
          <w:b w:val="0"/>
          <w:sz w:val="28"/>
        </w:rPr>
        <w:t>.</w:t>
      </w:r>
    </w:p>
    <w:p w:rsidR="00910565" w:rsidRDefault="00910565" w:rsidP="00910565">
      <w:pPr>
        <w:ind w:right="-81" w:firstLine="540"/>
        <w:jc w:val="both"/>
        <w:rPr>
          <w:sz w:val="28"/>
        </w:rPr>
      </w:pPr>
      <w:r>
        <w:rPr>
          <w:sz w:val="28"/>
        </w:rPr>
        <w:t>При проверке учета основных средств и их инвентаризации выявлено:</w:t>
      </w:r>
    </w:p>
    <w:p w:rsidR="00910565" w:rsidRDefault="00910565" w:rsidP="00910565">
      <w:pPr>
        <w:ind w:right="-81" w:firstLine="540"/>
        <w:jc w:val="both"/>
        <w:rPr>
          <w:sz w:val="28"/>
        </w:rPr>
      </w:pPr>
      <w:r>
        <w:rPr>
          <w:sz w:val="28"/>
        </w:rPr>
        <w:t>- ведомости начисления амортизации основных средств отсутствуют;</w:t>
      </w:r>
    </w:p>
    <w:p w:rsidR="00910565" w:rsidRDefault="00910565" w:rsidP="00910565">
      <w:pPr>
        <w:ind w:right="-81" w:firstLine="540"/>
        <w:jc w:val="both"/>
        <w:rPr>
          <w:sz w:val="28"/>
        </w:rPr>
      </w:pPr>
      <w:r>
        <w:rPr>
          <w:sz w:val="28"/>
        </w:rPr>
        <w:t>- документы по инвентаризации основных средств отсутствуют;</w:t>
      </w:r>
    </w:p>
    <w:p w:rsidR="00910565" w:rsidRDefault="00910565" w:rsidP="00910565">
      <w:pPr>
        <w:ind w:right="-81" w:firstLine="540"/>
        <w:jc w:val="both"/>
        <w:rPr>
          <w:sz w:val="28"/>
        </w:rPr>
      </w:pPr>
      <w:r>
        <w:rPr>
          <w:sz w:val="28"/>
        </w:rPr>
        <w:t>- акты приема-передачи основных сре</w:t>
      </w:r>
      <w:proofErr w:type="gramStart"/>
      <w:r>
        <w:rPr>
          <w:sz w:val="28"/>
        </w:rPr>
        <w:t>дств пр</w:t>
      </w:r>
      <w:proofErr w:type="gramEnd"/>
      <w:r>
        <w:rPr>
          <w:sz w:val="28"/>
        </w:rPr>
        <w:t xml:space="preserve">и покупке основных средств не составлялись, документы по </w:t>
      </w:r>
      <w:proofErr w:type="spellStart"/>
      <w:r>
        <w:rPr>
          <w:sz w:val="28"/>
        </w:rPr>
        <w:t>оприходованию</w:t>
      </w:r>
      <w:proofErr w:type="spellEnd"/>
      <w:r>
        <w:rPr>
          <w:sz w:val="28"/>
        </w:rPr>
        <w:t xml:space="preserve"> основных средств отсутс</w:t>
      </w:r>
      <w:r w:rsidR="00546E5B">
        <w:rPr>
          <w:sz w:val="28"/>
        </w:rPr>
        <w:t>т</w:t>
      </w:r>
      <w:r>
        <w:rPr>
          <w:sz w:val="28"/>
        </w:rPr>
        <w:t>вуют;</w:t>
      </w:r>
    </w:p>
    <w:p w:rsidR="00910565" w:rsidRDefault="00910565" w:rsidP="00910565">
      <w:pPr>
        <w:ind w:right="-81" w:firstLine="540"/>
        <w:jc w:val="both"/>
        <w:rPr>
          <w:sz w:val="28"/>
        </w:rPr>
      </w:pPr>
      <w:r>
        <w:rPr>
          <w:sz w:val="28"/>
        </w:rPr>
        <w:t xml:space="preserve">- </w:t>
      </w:r>
      <w:r w:rsidRPr="007E7A1C">
        <w:rPr>
          <w:sz w:val="28"/>
        </w:rPr>
        <w:t>журнал операций по выбытию и перемещению нефинансовых активов не ведется</w:t>
      </w:r>
      <w:r>
        <w:rPr>
          <w:sz w:val="28"/>
        </w:rPr>
        <w:t>.</w:t>
      </w:r>
    </w:p>
    <w:p w:rsidR="00910565" w:rsidRDefault="00910565" w:rsidP="00910565">
      <w:pPr>
        <w:ind w:right="-81" w:firstLine="540"/>
        <w:jc w:val="both"/>
        <w:rPr>
          <w:sz w:val="28"/>
        </w:rPr>
      </w:pPr>
      <w:r>
        <w:rPr>
          <w:sz w:val="28"/>
        </w:rPr>
        <w:t>При проверке учета материалов выявлено:</w:t>
      </w:r>
    </w:p>
    <w:p w:rsidR="00910565" w:rsidRDefault="00910565" w:rsidP="00910565">
      <w:pPr>
        <w:pStyle w:val="ConsPlusNonformat"/>
        <w:ind w:firstLine="540"/>
        <w:jc w:val="both"/>
        <w:rPr>
          <w:rFonts w:ascii="Times New Roman" w:hAnsi="Times New Roman" w:cs="Times New Roman"/>
          <w:sz w:val="28"/>
          <w:szCs w:val="28"/>
        </w:rPr>
      </w:pPr>
      <w:r w:rsidRPr="00E85141">
        <w:rPr>
          <w:rFonts w:ascii="Times New Roman" w:hAnsi="Times New Roman" w:cs="Times New Roman"/>
          <w:sz w:val="28"/>
          <w:szCs w:val="28"/>
        </w:rPr>
        <w:t>- по списанию материальных ценностей</w:t>
      </w:r>
      <w:r>
        <w:rPr>
          <w:rFonts w:ascii="Times New Roman" w:hAnsi="Times New Roman" w:cs="Times New Roman"/>
          <w:sz w:val="28"/>
          <w:szCs w:val="28"/>
        </w:rPr>
        <w:t xml:space="preserve"> в</w:t>
      </w:r>
      <w:r w:rsidRPr="00E85141">
        <w:rPr>
          <w:rFonts w:ascii="Times New Roman" w:hAnsi="Times New Roman" w:cs="Times New Roman"/>
          <w:sz w:val="28"/>
          <w:szCs w:val="28"/>
        </w:rPr>
        <w:t>едомост</w:t>
      </w:r>
      <w:r>
        <w:rPr>
          <w:rFonts w:ascii="Times New Roman" w:hAnsi="Times New Roman" w:cs="Times New Roman"/>
          <w:sz w:val="28"/>
          <w:szCs w:val="28"/>
        </w:rPr>
        <w:t>и</w:t>
      </w:r>
      <w:r w:rsidRPr="00E85141">
        <w:rPr>
          <w:rFonts w:ascii="Times New Roman" w:hAnsi="Times New Roman" w:cs="Times New Roman"/>
          <w:sz w:val="28"/>
          <w:szCs w:val="28"/>
        </w:rPr>
        <w:t xml:space="preserve"> выдачи материальных ценностей на нужды учреждения</w:t>
      </w:r>
      <w:r>
        <w:rPr>
          <w:rFonts w:ascii="Times New Roman" w:hAnsi="Times New Roman" w:cs="Times New Roman"/>
          <w:sz w:val="28"/>
          <w:szCs w:val="28"/>
        </w:rPr>
        <w:t xml:space="preserve"> не ведутся;</w:t>
      </w:r>
    </w:p>
    <w:p w:rsidR="00910565" w:rsidRPr="00E85141" w:rsidRDefault="00910565" w:rsidP="00910565">
      <w:pPr>
        <w:pStyle w:val="ConsPlusNonformat"/>
        <w:ind w:firstLine="540"/>
        <w:jc w:val="both"/>
        <w:rPr>
          <w:rFonts w:ascii="Times New Roman" w:hAnsi="Times New Roman" w:cs="Times New Roman"/>
          <w:sz w:val="28"/>
          <w:szCs w:val="28"/>
        </w:rPr>
      </w:pPr>
      <w:r>
        <w:rPr>
          <w:rFonts w:ascii="Times New Roman" w:hAnsi="Times New Roman" w:cs="Times New Roman"/>
          <w:sz w:val="28"/>
          <w:szCs w:val="28"/>
        </w:rPr>
        <w:t>- приказы на льготное питание учащихся отсутствуют.</w:t>
      </w:r>
    </w:p>
    <w:p w:rsidR="00855114" w:rsidRDefault="00855114" w:rsidP="00855114">
      <w:pPr>
        <w:autoSpaceDE w:val="0"/>
        <w:autoSpaceDN w:val="0"/>
        <w:adjustRightInd w:val="0"/>
        <w:ind w:firstLine="540"/>
        <w:jc w:val="both"/>
        <w:rPr>
          <w:sz w:val="28"/>
        </w:rPr>
      </w:pPr>
      <w:r>
        <w:rPr>
          <w:sz w:val="28"/>
        </w:rPr>
        <w:lastRenderedPageBreak/>
        <w:t>В нарушение ст.34 Бюджетного кодекса РФ допускается неэффективное использование бюджетных средств, выразившееся в несвоевременном перечислении страховых взносов.</w:t>
      </w:r>
    </w:p>
    <w:p w:rsidR="00BE15AD" w:rsidRDefault="00BE15AD" w:rsidP="00855114">
      <w:pPr>
        <w:autoSpaceDE w:val="0"/>
        <w:autoSpaceDN w:val="0"/>
        <w:adjustRightInd w:val="0"/>
        <w:ind w:firstLine="540"/>
        <w:jc w:val="both"/>
        <w:rPr>
          <w:sz w:val="28"/>
        </w:rPr>
      </w:pPr>
    </w:p>
    <w:p w:rsidR="003C5DD6" w:rsidRDefault="000D2ECA" w:rsidP="000D2ECA">
      <w:pPr>
        <w:pStyle w:val="20"/>
        <w:ind w:right="-81"/>
        <w:jc w:val="center"/>
        <w:rPr>
          <w:bCs/>
          <w:sz w:val="28"/>
          <w:szCs w:val="28"/>
        </w:rPr>
      </w:pPr>
      <w:r>
        <w:rPr>
          <w:sz w:val="28"/>
        </w:rPr>
        <w:t>П</w:t>
      </w:r>
      <w:r w:rsidRPr="00FD37CC">
        <w:rPr>
          <w:sz w:val="28"/>
        </w:rPr>
        <w:t>роверк</w:t>
      </w:r>
      <w:r>
        <w:rPr>
          <w:sz w:val="28"/>
        </w:rPr>
        <w:t>а</w:t>
      </w:r>
      <w:r w:rsidRPr="00FD37CC">
        <w:rPr>
          <w:sz w:val="28"/>
        </w:rPr>
        <w:t xml:space="preserve"> </w:t>
      </w:r>
      <w:r>
        <w:rPr>
          <w:sz w:val="28"/>
        </w:rPr>
        <w:t xml:space="preserve">МУП «Бытовик», МО «Баяндай» по отдельным вопросам </w:t>
      </w:r>
      <w:r w:rsidRPr="00E65381">
        <w:rPr>
          <w:sz w:val="28"/>
          <w:szCs w:val="28"/>
        </w:rPr>
        <w:t xml:space="preserve">организации финансирования и целевого использования средств бюджета муниципального образования «Баяндай» за </w:t>
      </w:r>
      <w:r w:rsidRPr="00E65381">
        <w:rPr>
          <w:bCs/>
          <w:sz w:val="28"/>
          <w:szCs w:val="28"/>
        </w:rPr>
        <w:t xml:space="preserve">2011 год и истекший период 2012 года, порядка сбора средств от населения за водоснабжение, вывоз и сбор бытовых отходов, а также передачи </w:t>
      </w:r>
      <w:r>
        <w:rPr>
          <w:bCs/>
          <w:sz w:val="28"/>
          <w:szCs w:val="28"/>
        </w:rPr>
        <w:t xml:space="preserve">МУП «Бытовик» </w:t>
      </w:r>
      <w:r w:rsidRPr="00E65381">
        <w:rPr>
          <w:bCs/>
          <w:sz w:val="28"/>
          <w:szCs w:val="28"/>
        </w:rPr>
        <w:t>имущества муниципального образования «Баяндай»</w:t>
      </w:r>
    </w:p>
    <w:p w:rsidR="000D2ECA" w:rsidRPr="000D2ECA" w:rsidRDefault="000D2ECA" w:rsidP="000D2ECA">
      <w:pPr>
        <w:pStyle w:val="20"/>
        <w:ind w:right="-81" w:firstLine="708"/>
        <w:rPr>
          <w:b w:val="0"/>
          <w:sz w:val="28"/>
        </w:rPr>
      </w:pPr>
      <w:r w:rsidRPr="000D2ECA">
        <w:rPr>
          <w:b w:val="0"/>
          <w:sz w:val="28"/>
          <w:szCs w:val="28"/>
        </w:rPr>
        <w:t>Проверка проведена на основании</w:t>
      </w:r>
      <w:r>
        <w:rPr>
          <w:b w:val="0"/>
          <w:sz w:val="28"/>
          <w:szCs w:val="28"/>
        </w:rPr>
        <w:t xml:space="preserve"> </w:t>
      </w:r>
      <w:r w:rsidRPr="000D2ECA">
        <w:rPr>
          <w:b w:val="0"/>
          <w:sz w:val="28"/>
          <w:szCs w:val="28"/>
        </w:rPr>
        <w:t xml:space="preserve">поручения </w:t>
      </w:r>
      <w:r>
        <w:rPr>
          <w:b w:val="0"/>
          <w:sz w:val="28"/>
          <w:szCs w:val="28"/>
        </w:rPr>
        <w:t>прокуратуры Б</w:t>
      </w:r>
      <w:r w:rsidRPr="000D2ECA">
        <w:rPr>
          <w:b w:val="0"/>
          <w:sz w:val="28"/>
          <w:szCs w:val="28"/>
        </w:rPr>
        <w:t>аяндаевского района от 07.03</w:t>
      </w:r>
      <w:r>
        <w:rPr>
          <w:b w:val="0"/>
          <w:sz w:val="28"/>
          <w:szCs w:val="28"/>
        </w:rPr>
        <w:t>.2012г.</w:t>
      </w:r>
    </w:p>
    <w:p w:rsidR="00EE612D" w:rsidRDefault="00EE612D" w:rsidP="00EE612D">
      <w:pPr>
        <w:pStyle w:val="1"/>
        <w:tabs>
          <w:tab w:val="left" w:pos="9639"/>
        </w:tabs>
        <w:ind w:left="540" w:right="-81"/>
        <w:jc w:val="both"/>
        <w:rPr>
          <w:sz w:val="28"/>
        </w:rPr>
      </w:pPr>
      <w:r>
        <w:rPr>
          <w:sz w:val="28"/>
        </w:rPr>
        <w:t>В ходе проверки выявлено:</w:t>
      </w:r>
    </w:p>
    <w:p w:rsidR="00EE612D" w:rsidRDefault="00EE612D" w:rsidP="00EE612D">
      <w:pPr>
        <w:pStyle w:val="1"/>
        <w:tabs>
          <w:tab w:val="left" w:pos="9639"/>
        </w:tabs>
        <w:ind w:right="-81" w:firstLine="567"/>
        <w:jc w:val="both"/>
        <w:rPr>
          <w:sz w:val="28"/>
        </w:rPr>
      </w:pPr>
      <w:r>
        <w:rPr>
          <w:sz w:val="28"/>
        </w:rPr>
        <w:t>Документы по передаче имущества от МО «Баяндай» МУП «Бытовик» к проверке не представлены. Фактически со слов</w:t>
      </w:r>
      <w:r w:rsidRPr="00FF5338">
        <w:rPr>
          <w:sz w:val="28"/>
        </w:rPr>
        <w:t xml:space="preserve"> директора и главного бухгалтера переданы 4 </w:t>
      </w:r>
      <w:proofErr w:type="spellStart"/>
      <w:r w:rsidRPr="00FF5338">
        <w:rPr>
          <w:sz w:val="28"/>
        </w:rPr>
        <w:t>водоскважины</w:t>
      </w:r>
      <w:proofErr w:type="spellEnd"/>
      <w:r w:rsidRPr="00FF5338">
        <w:rPr>
          <w:sz w:val="28"/>
        </w:rPr>
        <w:t xml:space="preserve"> и общественная баня.  Трактор МТЗ-82.1 </w:t>
      </w:r>
      <w:proofErr w:type="spellStart"/>
      <w:r w:rsidRPr="00FF5338">
        <w:rPr>
          <w:sz w:val="28"/>
        </w:rPr>
        <w:t>гос.номер</w:t>
      </w:r>
      <w:proofErr w:type="spellEnd"/>
      <w:r w:rsidRPr="00FF5338">
        <w:rPr>
          <w:sz w:val="28"/>
        </w:rPr>
        <w:t xml:space="preserve"> 6017 РТ, трактор МТЗ-80 </w:t>
      </w:r>
      <w:proofErr w:type="spellStart"/>
      <w:r w:rsidRPr="00FF5338">
        <w:rPr>
          <w:sz w:val="28"/>
        </w:rPr>
        <w:t>гос.номер</w:t>
      </w:r>
      <w:proofErr w:type="spellEnd"/>
      <w:r w:rsidRPr="00FF5338">
        <w:rPr>
          <w:sz w:val="28"/>
        </w:rPr>
        <w:t xml:space="preserve"> 9772 РК и автомобиль ГАЗ 3309 </w:t>
      </w:r>
      <w:proofErr w:type="spellStart"/>
      <w:r w:rsidRPr="00FF5338">
        <w:rPr>
          <w:sz w:val="28"/>
        </w:rPr>
        <w:t>гос.номер</w:t>
      </w:r>
      <w:proofErr w:type="spellEnd"/>
      <w:proofErr w:type="gramStart"/>
      <w:r w:rsidRPr="00FF5338">
        <w:rPr>
          <w:sz w:val="28"/>
        </w:rPr>
        <w:t xml:space="preserve"> Т</w:t>
      </w:r>
      <w:proofErr w:type="gramEnd"/>
      <w:r w:rsidRPr="00FF5338">
        <w:rPr>
          <w:sz w:val="28"/>
        </w:rPr>
        <w:t xml:space="preserve"> 769 АЕ в настоящее время стоят на</w:t>
      </w:r>
      <w:r>
        <w:rPr>
          <w:sz w:val="28"/>
        </w:rPr>
        <w:t xml:space="preserve"> балансе администрации МО «Баяндай» и осуществляют подвоз воды, вывоз твердых бытовых отходов и мусора от МУП «Бытовик».</w:t>
      </w:r>
    </w:p>
    <w:p w:rsidR="00EE612D" w:rsidRDefault="00EE612D" w:rsidP="00EE612D">
      <w:pPr>
        <w:pStyle w:val="a7"/>
        <w:autoSpaceDE w:val="0"/>
        <w:autoSpaceDN w:val="0"/>
        <w:adjustRightInd w:val="0"/>
        <w:ind w:left="0" w:firstLine="567"/>
        <w:jc w:val="both"/>
        <w:rPr>
          <w:sz w:val="28"/>
        </w:rPr>
      </w:pPr>
      <w:proofErr w:type="gramStart"/>
      <w:r w:rsidRPr="001F3722">
        <w:rPr>
          <w:sz w:val="28"/>
        </w:rPr>
        <w:t xml:space="preserve">В нарушение  </w:t>
      </w:r>
      <w:r w:rsidRPr="001F3722">
        <w:rPr>
          <w:rFonts w:eastAsiaTheme="minorHAnsi"/>
          <w:sz w:val="28"/>
          <w:szCs w:val="28"/>
          <w:lang w:eastAsia="en-US"/>
        </w:rPr>
        <w:t xml:space="preserve">Положения о правилах организации наличного денежного обращения на территории Российской Федерации от 05.01.1998 N 14-П, а </w:t>
      </w:r>
      <w:r>
        <w:rPr>
          <w:rFonts w:eastAsiaTheme="minorHAnsi"/>
          <w:sz w:val="28"/>
          <w:szCs w:val="28"/>
          <w:lang w:eastAsia="en-US"/>
        </w:rPr>
        <w:t xml:space="preserve">также </w:t>
      </w:r>
      <w:r w:rsidRPr="001F3722">
        <w:rPr>
          <w:rFonts w:eastAsiaTheme="minorHAnsi"/>
          <w:sz w:val="28"/>
          <w:szCs w:val="28"/>
          <w:lang w:eastAsia="en-US"/>
        </w:rPr>
        <w:t>Федерального закона от 22.05.2003 N 54-ФЗ "О применении контрольно-кассовой техники при осуществлении наличных денежных расчетов и (или) расчетов с использованием платежных карт" приход денежных средств</w:t>
      </w:r>
      <w:r w:rsidRPr="001F3722">
        <w:rPr>
          <w:sz w:val="28"/>
        </w:rPr>
        <w:t xml:space="preserve"> за сбор и вывоз твердых бытовых отходов и мусора с населения в 2011 году, а также</w:t>
      </w:r>
      <w:proofErr w:type="gramEnd"/>
      <w:r w:rsidRPr="001F3722">
        <w:rPr>
          <w:sz w:val="28"/>
        </w:rPr>
        <w:t xml:space="preserve"> за поение скота и раздачу воды во флягах населению </w:t>
      </w:r>
      <w:proofErr w:type="spellStart"/>
      <w:r w:rsidRPr="001F3722">
        <w:rPr>
          <w:sz w:val="28"/>
        </w:rPr>
        <w:t>водораздатчиками</w:t>
      </w:r>
      <w:proofErr w:type="spellEnd"/>
      <w:r w:rsidRPr="001F3722">
        <w:rPr>
          <w:sz w:val="28"/>
        </w:rPr>
        <w:t xml:space="preserve"> в кассе предприятия не </w:t>
      </w:r>
      <w:proofErr w:type="gramStart"/>
      <w:r w:rsidRPr="001F3722">
        <w:rPr>
          <w:sz w:val="28"/>
        </w:rPr>
        <w:t>отражен</w:t>
      </w:r>
      <w:proofErr w:type="gramEnd"/>
      <w:r w:rsidRPr="001F3722">
        <w:rPr>
          <w:sz w:val="28"/>
        </w:rPr>
        <w:t xml:space="preserve">. </w:t>
      </w:r>
    </w:p>
    <w:p w:rsidR="00EE612D" w:rsidRPr="001F3722" w:rsidRDefault="00EE612D" w:rsidP="00EE612D">
      <w:pPr>
        <w:pStyle w:val="a7"/>
        <w:autoSpaceDE w:val="0"/>
        <w:autoSpaceDN w:val="0"/>
        <w:adjustRightInd w:val="0"/>
        <w:ind w:left="0" w:firstLine="567"/>
        <w:jc w:val="both"/>
        <w:rPr>
          <w:rFonts w:eastAsiaTheme="minorHAnsi"/>
          <w:sz w:val="28"/>
          <w:szCs w:val="28"/>
          <w:lang w:eastAsia="en-US"/>
        </w:rPr>
      </w:pPr>
      <w:proofErr w:type="gramStart"/>
      <w:r>
        <w:rPr>
          <w:sz w:val="28"/>
        </w:rPr>
        <w:t xml:space="preserve">Заработная плата </w:t>
      </w:r>
      <w:proofErr w:type="spellStart"/>
      <w:r>
        <w:rPr>
          <w:sz w:val="28"/>
        </w:rPr>
        <w:t>водораздатчикам</w:t>
      </w:r>
      <w:proofErr w:type="spellEnd"/>
      <w:r>
        <w:rPr>
          <w:sz w:val="28"/>
        </w:rPr>
        <w:t xml:space="preserve"> в бухгалтерии предприятия не начисляется, что </w:t>
      </w:r>
      <w:r w:rsidRPr="001F3722">
        <w:rPr>
          <w:rFonts w:eastAsiaTheme="minorHAnsi"/>
          <w:sz w:val="28"/>
          <w:szCs w:val="28"/>
          <w:lang w:eastAsia="en-US"/>
        </w:rPr>
        <w:t>привело к  нарушению основных принципов правового регулирования трудовых отношений и иных непосредственно связанных с ними отношений указанных в ст. 2 Трудового кодекса Российской Федерации таких как: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w:t>
      </w:r>
      <w:proofErr w:type="gramEnd"/>
      <w:r w:rsidRPr="001F3722">
        <w:rPr>
          <w:rFonts w:eastAsiaTheme="minorHAnsi"/>
          <w:sz w:val="28"/>
          <w:szCs w:val="28"/>
          <w:lang w:eastAsia="en-US"/>
        </w:rPr>
        <w:t xml:space="preserve"> не ниже установленного федеральным законом </w:t>
      </w:r>
      <w:hyperlink r:id="rId8" w:history="1">
        <w:r w:rsidRPr="001F3722">
          <w:rPr>
            <w:rFonts w:eastAsiaTheme="minorHAnsi"/>
            <w:sz w:val="28"/>
            <w:szCs w:val="28"/>
            <w:lang w:eastAsia="en-US"/>
          </w:rPr>
          <w:t xml:space="preserve">минимального </w:t>
        </w:r>
        <w:proofErr w:type="gramStart"/>
        <w:r w:rsidRPr="001F3722">
          <w:rPr>
            <w:rFonts w:eastAsiaTheme="minorHAnsi"/>
            <w:sz w:val="28"/>
            <w:szCs w:val="28"/>
            <w:lang w:eastAsia="en-US"/>
          </w:rPr>
          <w:t>размера оплаты труда</w:t>
        </w:r>
        <w:proofErr w:type="gramEnd"/>
        <w:r w:rsidRPr="001F3722">
          <w:rPr>
            <w:rFonts w:eastAsiaTheme="minorHAnsi"/>
            <w:sz w:val="28"/>
            <w:szCs w:val="28"/>
            <w:lang w:eastAsia="en-US"/>
          </w:rPr>
          <w:t>;</w:t>
        </w:r>
      </w:hyperlink>
      <w:r w:rsidRPr="001F3722">
        <w:rPr>
          <w:rFonts w:eastAsiaTheme="minorHAnsi"/>
          <w:sz w:val="28"/>
          <w:szCs w:val="28"/>
          <w:lang w:eastAsia="en-US"/>
        </w:rPr>
        <w:t xml:space="preserve"> обеспечение права на </w:t>
      </w:r>
      <w:hyperlink r:id="rId9" w:history="1">
        <w:r w:rsidRPr="001F3722">
          <w:rPr>
            <w:rFonts w:eastAsiaTheme="minorHAnsi"/>
            <w:sz w:val="28"/>
            <w:szCs w:val="28"/>
            <w:lang w:eastAsia="en-US"/>
          </w:rPr>
          <w:t>обязательное социальное страхование</w:t>
        </w:r>
      </w:hyperlink>
      <w:r w:rsidRPr="001F3722">
        <w:rPr>
          <w:rFonts w:eastAsiaTheme="minorHAnsi"/>
          <w:sz w:val="28"/>
          <w:szCs w:val="28"/>
          <w:lang w:eastAsia="en-US"/>
        </w:rPr>
        <w:t xml:space="preserve"> работников.</w:t>
      </w:r>
    </w:p>
    <w:p w:rsidR="00EE612D" w:rsidRPr="001F3722" w:rsidRDefault="00EE612D" w:rsidP="00EE612D">
      <w:pPr>
        <w:pStyle w:val="a7"/>
        <w:autoSpaceDE w:val="0"/>
        <w:autoSpaceDN w:val="0"/>
        <w:adjustRightInd w:val="0"/>
        <w:ind w:left="0" w:firstLine="567"/>
        <w:jc w:val="both"/>
        <w:rPr>
          <w:rFonts w:eastAsiaTheme="minorHAnsi"/>
          <w:sz w:val="28"/>
          <w:szCs w:val="28"/>
          <w:lang w:eastAsia="en-US"/>
        </w:rPr>
      </w:pPr>
      <w:r w:rsidRPr="001F3722">
        <w:rPr>
          <w:rFonts w:eastAsiaTheme="minorHAnsi"/>
          <w:sz w:val="28"/>
          <w:szCs w:val="28"/>
          <w:lang w:eastAsia="en-US"/>
        </w:rPr>
        <w:t xml:space="preserve">Таким образом, отсутствие </w:t>
      </w:r>
      <w:proofErr w:type="gramStart"/>
      <w:r w:rsidRPr="001F3722">
        <w:rPr>
          <w:rFonts w:eastAsiaTheme="minorHAnsi"/>
          <w:sz w:val="28"/>
          <w:szCs w:val="28"/>
          <w:lang w:eastAsia="en-US"/>
        </w:rPr>
        <w:t>контроля за</w:t>
      </w:r>
      <w:proofErr w:type="gramEnd"/>
      <w:r w:rsidRPr="001F3722">
        <w:rPr>
          <w:rFonts w:eastAsiaTheme="minorHAnsi"/>
          <w:sz w:val="28"/>
          <w:szCs w:val="28"/>
          <w:lang w:eastAsia="en-US"/>
        </w:rPr>
        <w:t xml:space="preserve"> хозяйственными операциями является нарушением Федерального закона  от 21.11.1996 N 129-ФЗ «О бухгалтерском учете».</w:t>
      </w:r>
    </w:p>
    <w:p w:rsidR="005C064E" w:rsidRDefault="005C064E" w:rsidP="003C5DD6">
      <w:pPr>
        <w:widowControl w:val="0"/>
        <w:autoSpaceDE w:val="0"/>
        <w:autoSpaceDN w:val="0"/>
        <w:adjustRightInd w:val="0"/>
        <w:jc w:val="center"/>
        <w:outlineLvl w:val="3"/>
        <w:rPr>
          <w:b/>
          <w:sz w:val="28"/>
          <w:szCs w:val="28"/>
        </w:rPr>
      </w:pPr>
    </w:p>
    <w:p w:rsidR="00A75117" w:rsidRDefault="00A75117" w:rsidP="003C5DD6">
      <w:pPr>
        <w:widowControl w:val="0"/>
        <w:autoSpaceDE w:val="0"/>
        <w:autoSpaceDN w:val="0"/>
        <w:adjustRightInd w:val="0"/>
        <w:jc w:val="center"/>
        <w:outlineLvl w:val="3"/>
        <w:rPr>
          <w:b/>
          <w:sz w:val="28"/>
          <w:szCs w:val="28"/>
        </w:rPr>
      </w:pPr>
    </w:p>
    <w:p w:rsidR="00A75117" w:rsidRDefault="00A75117" w:rsidP="003C5DD6">
      <w:pPr>
        <w:widowControl w:val="0"/>
        <w:autoSpaceDE w:val="0"/>
        <w:autoSpaceDN w:val="0"/>
        <w:adjustRightInd w:val="0"/>
        <w:jc w:val="center"/>
        <w:outlineLvl w:val="3"/>
        <w:rPr>
          <w:b/>
          <w:sz w:val="28"/>
          <w:szCs w:val="28"/>
        </w:rPr>
      </w:pPr>
    </w:p>
    <w:p w:rsidR="005C064E" w:rsidRPr="00764AC2" w:rsidRDefault="00764AC2" w:rsidP="003C5DD6">
      <w:pPr>
        <w:widowControl w:val="0"/>
        <w:autoSpaceDE w:val="0"/>
        <w:autoSpaceDN w:val="0"/>
        <w:adjustRightInd w:val="0"/>
        <w:jc w:val="center"/>
        <w:outlineLvl w:val="3"/>
        <w:rPr>
          <w:b/>
          <w:sz w:val="28"/>
          <w:szCs w:val="28"/>
        </w:rPr>
      </w:pPr>
      <w:r w:rsidRPr="00764AC2">
        <w:rPr>
          <w:b/>
          <w:sz w:val="28"/>
        </w:rPr>
        <w:lastRenderedPageBreak/>
        <w:t xml:space="preserve">Проверка организации финансирования и целевого использования средств областного и муниципального бюджета, выделенных Муниципальному учреждению здравоохранения </w:t>
      </w:r>
      <w:proofErr w:type="spellStart"/>
      <w:r w:rsidRPr="00764AC2">
        <w:rPr>
          <w:b/>
          <w:sz w:val="28"/>
        </w:rPr>
        <w:t>Баяндаевская</w:t>
      </w:r>
      <w:proofErr w:type="spellEnd"/>
      <w:r w:rsidRPr="00764AC2">
        <w:rPr>
          <w:b/>
          <w:sz w:val="28"/>
        </w:rPr>
        <w:t xml:space="preserve"> центральная районная больница </w:t>
      </w:r>
      <w:r w:rsidRPr="00764AC2">
        <w:rPr>
          <w:b/>
          <w:sz w:val="28"/>
          <w:szCs w:val="28"/>
        </w:rPr>
        <w:t>рамках реализации мероприятий Программы модернизации здравоохранения</w:t>
      </w:r>
    </w:p>
    <w:p w:rsidR="005C064E" w:rsidRPr="00764AC2" w:rsidRDefault="00764AC2" w:rsidP="00764AC2">
      <w:pPr>
        <w:widowControl w:val="0"/>
        <w:autoSpaceDE w:val="0"/>
        <w:autoSpaceDN w:val="0"/>
        <w:adjustRightInd w:val="0"/>
        <w:ind w:firstLine="708"/>
        <w:jc w:val="both"/>
        <w:outlineLvl w:val="3"/>
        <w:rPr>
          <w:b/>
          <w:sz w:val="28"/>
          <w:szCs w:val="28"/>
        </w:rPr>
      </w:pPr>
      <w:r w:rsidRPr="00764AC2">
        <w:rPr>
          <w:sz w:val="28"/>
          <w:szCs w:val="28"/>
        </w:rPr>
        <w:t>Проверка проведена на основании письма заместителя прокурора района от 19.11.2012г. №07-19</w:t>
      </w:r>
    </w:p>
    <w:p w:rsidR="002F7187" w:rsidRDefault="002F7187" w:rsidP="002F7187">
      <w:pPr>
        <w:pStyle w:val="1"/>
        <w:tabs>
          <w:tab w:val="left" w:pos="9356"/>
        </w:tabs>
        <w:ind w:right="-81" w:firstLine="540"/>
        <w:jc w:val="both"/>
        <w:rPr>
          <w:spacing w:val="-1"/>
          <w:sz w:val="28"/>
        </w:rPr>
      </w:pPr>
      <w:r>
        <w:rPr>
          <w:spacing w:val="-1"/>
          <w:sz w:val="28"/>
        </w:rPr>
        <w:t xml:space="preserve">В 2012 году в бюджете района было предусмотрено финансирование мероприятий по </w:t>
      </w:r>
      <w:r w:rsidR="007C346B">
        <w:rPr>
          <w:spacing w:val="-1"/>
          <w:sz w:val="28"/>
        </w:rPr>
        <w:t xml:space="preserve">реализации Программы </w:t>
      </w:r>
      <w:r>
        <w:rPr>
          <w:spacing w:val="-1"/>
          <w:sz w:val="28"/>
        </w:rPr>
        <w:t xml:space="preserve">модернизации здравоохранения </w:t>
      </w:r>
      <w:r w:rsidR="007C346B" w:rsidRPr="007C346B">
        <w:rPr>
          <w:sz w:val="28"/>
          <w:szCs w:val="28"/>
        </w:rPr>
        <w:t>Иркутской области на 2011-2012 годы</w:t>
      </w:r>
      <w:r w:rsidR="007C346B" w:rsidRPr="007C346B">
        <w:rPr>
          <w:spacing w:val="-1"/>
          <w:sz w:val="28"/>
          <w:szCs w:val="28"/>
        </w:rPr>
        <w:t xml:space="preserve"> </w:t>
      </w:r>
      <w:r w:rsidR="007C346B">
        <w:rPr>
          <w:spacing w:val="-1"/>
          <w:sz w:val="28"/>
          <w:szCs w:val="28"/>
        </w:rPr>
        <w:t xml:space="preserve">– </w:t>
      </w:r>
      <w:r w:rsidRPr="007C346B">
        <w:rPr>
          <w:spacing w:val="-1"/>
          <w:sz w:val="28"/>
          <w:szCs w:val="28"/>
        </w:rPr>
        <w:t>926400,00 руб., из них за счет средств областного</w:t>
      </w:r>
      <w:r>
        <w:rPr>
          <w:spacing w:val="-1"/>
          <w:sz w:val="28"/>
        </w:rPr>
        <w:t xml:space="preserve"> бюджета 671000,00 руб., за счет средств местного бюджета – 255400,00 руб.  </w:t>
      </w:r>
    </w:p>
    <w:p w:rsidR="002F7187" w:rsidRDefault="002F7187" w:rsidP="002F7187">
      <w:pPr>
        <w:pStyle w:val="1"/>
        <w:tabs>
          <w:tab w:val="left" w:pos="9356"/>
        </w:tabs>
        <w:ind w:right="-81" w:firstLine="540"/>
        <w:jc w:val="both"/>
        <w:rPr>
          <w:bCs/>
          <w:color w:val="000000"/>
          <w:spacing w:val="-7"/>
          <w:sz w:val="28"/>
        </w:rPr>
      </w:pPr>
      <w:r>
        <w:rPr>
          <w:bCs/>
          <w:color w:val="000000"/>
          <w:spacing w:val="-7"/>
          <w:sz w:val="28"/>
        </w:rPr>
        <w:t xml:space="preserve">Денежные средства, выделенные из местного бюджета в сумме 255400,00 руб. были израсходованы на приобретение следующего медицинского оборудования: Аппарат искусственной вентиляции легких для новорожденных в комплекте с реанимационным набором, стол </w:t>
      </w:r>
      <w:proofErr w:type="spellStart"/>
      <w:r>
        <w:rPr>
          <w:bCs/>
          <w:color w:val="000000"/>
          <w:spacing w:val="-7"/>
          <w:sz w:val="28"/>
        </w:rPr>
        <w:t>неонатальный</w:t>
      </w:r>
      <w:proofErr w:type="spellEnd"/>
      <w:r>
        <w:rPr>
          <w:bCs/>
          <w:color w:val="000000"/>
          <w:spacing w:val="-7"/>
          <w:sz w:val="28"/>
        </w:rPr>
        <w:t>, кровать акушерская.</w:t>
      </w:r>
    </w:p>
    <w:p w:rsidR="002F7187" w:rsidRDefault="002F7187" w:rsidP="002F7187">
      <w:pPr>
        <w:pStyle w:val="1"/>
        <w:tabs>
          <w:tab w:val="left" w:pos="9356"/>
        </w:tabs>
        <w:ind w:right="-81" w:firstLine="540"/>
        <w:jc w:val="both"/>
        <w:rPr>
          <w:bCs/>
          <w:color w:val="000000"/>
          <w:spacing w:val="-7"/>
          <w:sz w:val="28"/>
        </w:rPr>
      </w:pPr>
      <w:r>
        <w:rPr>
          <w:bCs/>
          <w:color w:val="000000"/>
          <w:spacing w:val="-7"/>
          <w:sz w:val="28"/>
        </w:rPr>
        <w:t xml:space="preserve">Денежные средства, выделенные из областного бюджета в сумме 590645,00 руб. были израсходованы на монтаж  и настройку локальной вычислительной сети в зданиях МБУЗ </w:t>
      </w:r>
      <w:proofErr w:type="spellStart"/>
      <w:r>
        <w:rPr>
          <w:bCs/>
          <w:color w:val="000000"/>
          <w:spacing w:val="-7"/>
          <w:sz w:val="28"/>
        </w:rPr>
        <w:t>Баяндаевская</w:t>
      </w:r>
      <w:proofErr w:type="spellEnd"/>
      <w:r>
        <w:rPr>
          <w:bCs/>
          <w:color w:val="000000"/>
          <w:spacing w:val="-7"/>
          <w:sz w:val="28"/>
        </w:rPr>
        <w:t xml:space="preserve"> ЦРБ, </w:t>
      </w:r>
      <w:proofErr w:type="spellStart"/>
      <w:r>
        <w:rPr>
          <w:bCs/>
          <w:color w:val="000000"/>
          <w:spacing w:val="-7"/>
          <w:sz w:val="28"/>
        </w:rPr>
        <w:t>Хоготовской</w:t>
      </w:r>
      <w:proofErr w:type="spellEnd"/>
      <w:r>
        <w:rPr>
          <w:bCs/>
          <w:color w:val="000000"/>
          <w:spacing w:val="-7"/>
          <w:sz w:val="28"/>
        </w:rPr>
        <w:t xml:space="preserve"> амбулатории и стационара, </w:t>
      </w:r>
      <w:proofErr w:type="spellStart"/>
      <w:r>
        <w:rPr>
          <w:bCs/>
          <w:color w:val="000000"/>
          <w:spacing w:val="-7"/>
          <w:sz w:val="28"/>
        </w:rPr>
        <w:t>Ользоновской</w:t>
      </w:r>
      <w:proofErr w:type="spellEnd"/>
      <w:r>
        <w:rPr>
          <w:bCs/>
          <w:color w:val="000000"/>
          <w:spacing w:val="-7"/>
          <w:sz w:val="28"/>
        </w:rPr>
        <w:t xml:space="preserve"> участковой больницы.</w:t>
      </w:r>
    </w:p>
    <w:p w:rsidR="002F7187" w:rsidRPr="00DD64A0" w:rsidRDefault="002F7187" w:rsidP="002F7187">
      <w:pPr>
        <w:pStyle w:val="1"/>
        <w:tabs>
          <w:tab w:val="left" w:pos="9356"/>
        </w:tabs>
        <w:ind w:right="-81" w:firstLine="540"/>
        <w:jc w:val="both"/>
        <w:rPr>
          <w:bCs/>
          <w:color w:val="000000"/>
          <w:spacing w:val="-7"/>
          <w:sz w:val="28"/>
        </w:rPr>
      </w:pPr>
      <w:r>
        <w:rPr>
          <w:bCs/>
          <w:color w:val="000000"/>
          <w:spacing w:val="-7"/>
          <w:sz w:val="28"/>
        </w:rPr>
        <w:t xml:space="preserve">В ходе проверки оформления бухгалтерских операций по финансированию и расходованию средств, выделенных в рамках </w:t>
      </w:r>
      <w:proofErr w:type="gramStart"/>
      <w:r>
        <w:rPr>
          <w:bCs/>
          <w:color w:val="000000"/>
          <w:spacing w:val="-7"/>
          <w:sz w:val="28"/>
        </w:rPr>
        <w:t>реализации мероприятий программы модернизации здравоохранения нарушений</w:t>
      </w:r>
      <w:proofErr w:type="gramEnd"/>
      <w:r>
        <w:rPr>
          <w:bCs/>
          <w:color w:val="000000"/>
          <w:spacing w:val="-7"/>
          <w:sz w:val="28"/>
        </w:rPr>
        <w:t xml:space="preserve"> не выявлено.</w:t>
      </w:r>
    </w:p>
    <w:p w:rsidR="005C064E" w:rsidRDefault="005C064E" w:rsidP="003C5DD6">
      <w:pPr>
        <w:widowControl w:val="0"/>
        <w:autoSpaceDE w:val="0"/>
        <w:autoSpaceDN w:val="0"/>
        <w:adjustRightInd w:val="0"/>
        <w:jc w:val="center"/>
        <w:outlineLvl w:val="3"/>
        <w:rPr>
          <w:b/>
          <w:sz w:val="28"/>
          <w:szCs w:val="28"/>
        </w:rPr>
      </w:pPr>
    </w:p>
    <w:p w:rsidR="005C064E" w:rsidRDefault="0083583B" w:rsidP="003C5DD6">
      <w:pPr>
        <w:widowControl w:val="0"/>
        <w:autoSpaceDE w:val="0"/>
        <w:autoSpaceDN w:val="0"/>
        <w:adjustRightInd w:val="0"/>
        <w:jc w:val="center"/>
        <w:outlineLvl w:val="3"/>
        <w:rPr>
          <w:b/>
          <w:sz w:val="28"/>
          <w:szCs w:val="28"/>
        </w:rPr>
      </w:pPr>
      <w:r>
        <w:rPr>
          <w:b/>
          <w:sz w:val="28"/>
          <w:szCs w:val="28"/>
        </w:rPr>
        <w:t>Проверка организации финансирования и целевого использования средств муниципального бюджета, выделенных отделу культуры администрации МО «Баяндаевский район» в 2011 году и 1 квартале 2012 года, а также последующая проверка по устранению нарушений, выявленных предыдущей проверкой</w:t>
      </w:r>
    </w:p>
    <w:p w:rsidR="002660A8" w:rsidRDefault="0083583B" w:rsidP="0083583B">
      <w:pPr>
        <w:widowControl w:val="0"/>
        <w:autoSpaceDE w:val="0"/>
        <w:autoSpaceDN w:val="0"/>
        <w:adjustRightInd w:val="0"/>
        <w:jc w:val="both"/>
        <w:outlineLvl w:val="3"/>
        <w:rPr>
          <w:sz w:val="28"/>
          <w:szCs w:val="28"/>
        </w:rPr>
      </w:pPr>
      <w:r>
        <w:rPr>
          <w:sz w:val="28"/>
          <w:szCs w:val="28"/>
        </w:rPr>
        <w:tab/>
      </w:r>
      <w:r w:rsidR="002660A8">
        <w:rPr>
          <w:sz w:val="28"/>
          <w:szCs w:val="28"/>
        </w:rPr>
        <w:t>Проверка проведена на основании плана работы Контрольно-счетной палаты на 2012 год.</w:t>
      </w:r>
    </w:p>
    <w:p w:rsidR="0083583B" w:rsidRDefault="0083583B" w:rsidP="002660A8">
      <w:pPr>
        <w:widowControl w:val="0"/>
        <w:autoSpaceDE w:val="0"/>
        <w:autoSpaceDN w:val="0"/>
        <w:adjustRightInd w:val="0"/>
        <w:ind w:firstLine="708"/>
        <w:jc w:val="both"/>
        <w:outlineLvl w:val="3"/>
        <w:rPr>
          <w:sz w:val="28"/>
          <w:szCs w:val="28"/>
        </w:rPr>
      </w:pPr>
      <w:r>
        <w:rPr>
          <w:sz w:val="28"/>
          <w:szCs w:val="28"/>
        </w:rPr>
        <w:t>Разработка и утверждение Учетной политики учреждения проводили без изучения соответствующих нормативных документов, что было выявлено и предыдущей проверкой;</w:t>
      </w:r>
    </w:p>
    <w:p w:rsidR="0083583B" w:rsidRDefault="0083583B" w:rsidP="0083583B">
      <w:pPr>
        <w:widowControl w:val="0"/>
        <w:autoSpaceDE w:val="0"/>
        <w:autoSpaceDN w:val="0"/>
        <w:adjustRightInd w:val="0"/>
        <w:jc w:val="both"/>
        <w:outlineLvl w:val="3"/>
        <w:rPr>
          <w:sz w:val="28"/>
          <w:szCs w:val="28"/>
        </w:rPr>
      </w:pPr>
      <w:r>
        <w:rPr>
          <w:sz w:val="28"/>
          <w:szCs w:val="28"/>
        </w:rPr>
        <w:tab/>
        <w:t>Главная книга, журнал операций расчетов с подотчетными лицами, журнал операций с поставщиками и подрядчиками, журнал операций по выбытию и перемещению нефинансовых активов не ведутся.</w:t>
      </w:r>
    </w:p>
    <w:p w:rsidR="0083583B" w:rsidRDefault="0083583B" w:rsidP="0083583B">
      <w:pPr>
        <w:ind w:right="-81" w:firstLine="540"/>
        <w:jc w:val="both"/>
        <w:rPr>
          <w:sz w:val="28"/>
        </w:rPr>
      </w:pPr>
      <w:r>
        <w:rPr>
          <w:sz w:val="28"/>
          <w:szCs w:val="28"/>
        </w:rPr>
        <w:tab/>
      </w:r>
      <w:r>
        <w:rPr>
          <w:sz w:val="28"/>
        </w:rPr>
        <w:t>При проверке учета основных средств и их инвентаризации выявлено:</w:t>
      </w:r>
    </w:p>
    <w:p w:rsidR="0083583B" w:rsidRDefault="0083583B" w:rsidP="0083583B">
      <w:pPr>
        <w:ind w:right="-81" w:firstLine="540"/>
        <w:jc w:val="both"/>
        <w:rPr>
          <w:sz w:val="28"/>
        </w:rPr>
      </w:pPr>
      <w:r>
        <w:rPr>
          <w:sz w:val="28"/>
        </w:rPr>
        <w:t>- ведомости начисления амортизации основных средств отсутствуют;</w:t>
      </w:r>
    </w:p>
    <w:p w:rsidR="0083583B" w:rsidRDefault="0083583B" w:rsidP="0083583B">
      <w:pPr>
        <w:ind w:right="-81" w:firstLine="540"/>
        <w:jc w:val="both"/>
        <w:rPr>
          <w:sz w:val="28"/>
        </w:rPr>
      </w:pPr>
      <w:r>
        <w:rPr>
          <w:sz w:val="28"/>
        </w:rPr>
        <w:t>- документы по инвентаризации основных средств отсутствуют;</w:t>
      </w:r>
    </w:p>
    <w:p w:rsidR="0083583B" w:rsidRDefault="0083583B" w:rsidP="0083583B">
      <w:pPr>
        <w:ind w:right="-81" w:firstLine="540"/>
        <w:jc w:val="both"/>
        <w:rPr>
          <w:sz w:val="28"/>
        </w:rPr>
      </w:pPr>
      <w:r>
        <w:rPr>
          <w:sz w:val="28"/>
        </w:rPr>
        <w:t>- акты приема-передачи основных сре</w:t>
      </w:r>
      <w:proofErr w:type="gramStart"/>
      <w:r>
        <w:rPr>
          <w:sz w:val="28"/>
        </w:rPr>
        <w:t>дств пр</w:t>
      </w:r>
      <w:proofErr w:type="gramEnd"/>
      <w:r>
        <w:rPr>
          <w:sz w:val="28"/>
        </w:rPr>
        <w:t xml:space="preserve">и покупке основных средств не составлялись, документы по </w:t>
      </w:r>
      <w:proofErr w:type="spellStart"/>
      <w:r>
        <w:rPr>
          <w:sz w:val="28"/>
        </w:rPr>
        <w:t>оприходованию</w:t>
      </w:r>
      <w:proofErr w:type="spellEnd"/>
      <w:r>
        <w:rPr>
          <w:sz w:val="28"/>
        </w:rPr>
        <w:t xml:space="preserve"> основных средств отсутствуют;</w:t>
      </w:r>
    </w:p>
    <w:p w:rsidR="0083583B" w:rsidRDefault="0083583B" w:rsidP="0083583B">
      <w:pPr>
        <w:ind w:right="-81" w:firstLine="540"/>
        <w:jc w:val="both"/>
        <w:rPr>
          <w:sz w:val="28"/>
        </w:rPr>
      </w:pPr>
      <w:r>
        <w:rPr>
          <w:sz w:val="28"/>
        </w:rPr>
        <w:lastRenderedPageBreak/>
        <w:t xml:space="preserve">- </w:t>
      </w:r>
      <w:r w:rsidRPr="007E7A1C">
        <w:rPr>
          <w:sz w:val="28"/>
        </w:rPr>
        <w:t>журнал операций по выбытию и перемещению нефинансовых активов не ведется</w:t>
      </w:r>
      <w:r>
        <w:rPr>
          <w:sz w:val="28"/>
        </w:rPr>
        <w:t>.</w:t>
      </w:r>
    </w:p>
    <w:p w:rsidR="0083583B" w:rsidRDefault="0083583B" w:rsidP="0083583B">
      <w:pPr>
        <w:ind w:right="-81" w:firstLine="540"/>
        <w:jc w:val="both"/>
        <w:rPr>
          <w:sz w:val="28"/>
        </w:rPr>
      </w:pPr>
      <w:r>
        <w:rPr>
          <w:sz w:val="28"/>
        </w:rPr>
        <w:t>При проверке учета материалов выявлено:</w:t>
      </w:r>
    </w:p>
    <w:p w:rsidR="0083583B" w:rsidRDefault="0083583B" w:rsidP="0083583B">
      <w:pPr>
        <w:pStyle w:val="ConsPlusNonformat"/>
        <w:ind w:firstLine="540"/>
        <w:jc w:val="both"/>
        <w:rPr>
          <w:rFonts w:ascii="Times New Roman" w:hAnsi="Times New Roman" w:cs="Times New Roman"/>
          <w:sz w:val="28"/>
          <w:szCs w:val="28"/>
        </w:rPr>
      </w:pPr>
      <w:r w:rsidRPr="00E85141">
        <w:rPr>
          <w:rFonts w:ascii="Times New Roman" w:hAnsi="Times New Roman" w:cs="Times New Roman"/>
          <w:sz w:val="28"/>
          <w:szCs w:val="28"/>
        </w:rPr>
        <w:t>- по списанию материальных ценностей</w:t>
      </w:r>
      <w:r>
        <w:rPr>
          <w:rFonts w:ascii="Times New Roman" w:hAnsi="Times New Roman" w:cs="Times New Roman"/>
          <w:sz w:val="28"/>
          <w:szCs w:val="28"/>
        </w:rPr>
        <w:t xml:space="preserve"> в</w:t>
      </w:r>
      <w:r w:rsidRPr="00E85141">
        <w:rPr>
          <w:rFonts w:ascii="Times New Roman" w:hAnsi="Times New Roman" w:cs="Times New Roman"/>
          <w:sz w:val="28"/>
          <w:szCs w:val="28"/>
        </w:rPr>
        <w:t>едомост</w:t>
      </w:r>
      <w:r>
        <w:rPr>
          <w:rFonts w:ascii="Times New Roman" w:hAnsi="Times New Roman" w:cs="Times New Roman"/>
          <w:sz w:val="28"/>
          <w:szCs w:val="28"/>
        </w:rPr>
        <w:t>и</w:t>
      </w:r>
      <w:r w:rsidRPr="00E85141">
        <w:rPr>
          <w:rFonts w:ascii="Times New Roman" w:hAnsi="Times New Roman" w:cs="Times New Roman"/>
          <w:sz w:val="28"/>
          <w:szCs w:val="28"/>
        </w:rPr>
        <w:t xml:space="preserve"> выдачи материальных ценностей на нужды учреждения</w:t>
      </w:r>
      <w:r>
        <w:rPr>
          <w:rFonts w:ascii="Times New Roman" w:hAnsi="Times New Roman" w:cs="Times New Roman"/>
          <w:sz w:val="28"/>
          <w:szCs w:val="28"/>
        </w:rPr>
        <w:t xml:space="preserve"> не ведутся.</w:t>
      </w:r>
    </w:p>
    <w:p w:rsidR="005D7D30" w:rsidRPr="006C37BB" w:rsidRDefault="005D7D30" w:rsidP="005D7D30">
      <w:pPr>
        <w:autoSpaceDE w:val="0"/>
        <w:autoSpaceDN w:val="0"/>
        <w:adjustRightInd w:val="0"/>
        <w:ind w:firstLine="540"/>
        <w:jc w:val="both"/>
        <w:rPr>
          <w:sz w:val="28"/>
        </w:rPr>
      </w:pPr>
      <w:r>
        <w:rPr>
          <w:sz w:val="28"/>
        </w:rPr>
        <w:t>В нарушение статьи 73 Бюджетного кодекса в учреждении за проверяемый период отсутствует реестр закупок товаров, работ и услуг.</w:t>
      </w:r>
    </w:p>
    <w:p w:rsidR="005C064E" w:rsidRPr="005D7D30" w:rsidRDefault="005D7D30" w:rsidP="005D7D30">
      <w:pPr>
        <w:widowControl w:val="0"/>
        <w:autoSpaceDE w:val="0"/>
        <w:autoSpaceDN w:val="0"/>
        <w:adjustRightInd w:val="0"/>
        <w:ind w:firstLine="540"/>
        <w:jc w:val="both"/>
        <w:outlineLvl w:val="3"/>
        <w:rPr>
          <w:sz w:val="28"/>
          <w:szCs w:val="28"/>
        </w:rPr>
      </w:pPr>
      <w:r w:rsidRPr="005D7D30">
        <w:rPr>
          <w:sz w:val="28"/>
          <w:szCs w:val="28"/>
        </w:rPr>
        <w:t>Все вышеперечисленные нарушения были выявлены и предыдущей проверкой.</w:t>
      </w:r>
    </w:p>
    <w:p w:rsidR="00124E4E" w:rsidRPr="005170EA" w:rsidRDefault="00124E4E">
      <w:pPr>
        <w:widowControl w:val="0"/>
        <w:autoSpaceDE w:val="0"/>
        <w:autoSpaceDN w:val="0"/>
        <w:adjustRightInd w:val="0"/>
        <w:jc w:val="center"/>
        <w:outlineLvl w:val="2"/>
        <w:rPr>
          <w:b/>
          <w:sz w:val="28"/>
          <w:szCs w:val="28"/>
        </w:rPr>
      </w:pPr>
      <w:r w:rsidRPr="005170EA">
        <w:rPr>
          <w:b/>
          <w:sz w:val="28"/>
          <w:szCs w:val="28"/>
        </w:rPr>
        <w:t xml:space="preserve">3.2. </w:t>
      </w:r>
      <w:proofErr w:type="gramStart"/>
      <w:r w:rsidRPr="005170EA">
        <w:rPr>
          <w:b/>
          <w:sz w:val="28"/>
          <w:szCs w:val="28"/>
        </w:rPr>
        <w:t>КОНТРОЛЬ ЗА</w:t>
      </w:r>
      <w:proofErr w:type="gramEnd"/>
      <w:r w:rsidRPr="005170EA">
        <w:rPr>
          <w:b/>
          <w:sz w:val="28"/>
          <w:szCs w:val="28"/>
        </w:rPr>
        <w:t xml:space="preserve"> РАСПОРЯЖЕНИЕМ МУНИЦИПАЛЬНОЙ СОБСТВЕННОСТЬЮ</w:t>
      </w:r>
    </w:p>
    <w:p w:rsidR="00644A82" w:rsidRDefault="00644A82">
      <w:pPr>
        <w:widowControl w:val="0"/>
        <w:autoSpaceDE w:val="0"/>
        <w:autoSpaceDN w:val="0"/>
        <w:adjustRightInd w:val="0"/>
        <w:jc w:val="center"/>
        <w:rPr>
          <w:sz w:val="28"/>
          <w:szCs w:val="28"/>
        </w:rPr>
      </w:pPr>
    </w:p>
    <w:p w:rsidR="00644A82" w:rsidRPr="00F66E83" w:rsidRDefault="00644A82">
      <w:pPr>
        <w:widowControl w:val="0"/>
        <w:autoSpaceDE w:val="0"/>
        <w:autoSpaceDN w:val="0"/>
        <w:adjustRightInd w:val="0"/>
        <w:jc w:val="center"/>
        <w:rPr>
          <w:b/>
          <w:sz w:val="28"/>
          <w:szCs w:val="28"/>
        </w:rPr>
      </w:pPr>
      <w:r w:rsidRPr="00F66E83">
        <w:rPr>
          <w:b/>
          <w:sz w:val="28"/>
          <w:szCs w:val="28"/>
        </w:rPr>
        <w:t>Проверка организации учета и использования имущества, находящегося в собственности муниципального образования «Баяндаевский район»</w:t>
      </w:r>
    </w:p>
    <w:p w:rsidR="005170EA" w:rsidRPr="00FA3052" w:rsidRDefault="00FA3052" w:rsidP="00FA305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январе текущего года Контрольно-счетной палатой проведена п</w:t>
      </w:r>
      <w:r w:rsidR="005170EA">
        <w:rPr>
          <w:rFonts w:ascii="Times New Roman" w:hAnsi="Times New Roman" w:cs="Times New Roman"/>
          <w:sz w:val="28"/>
          <w:szCs w:val="28"/>
        </w:rPr>
        <w:t xml:space="preserve">роверка </w:t>
      </w:r>
      <w:r w:rsidRPr="00FA3052">
        <w:rPr>
          <w:rFonts w:ascii="Times New Roman" w:hAnsi="Times New Roman" w:cs="Times New Roman"/>
          <w:sz w:val="28"/>
          <w:szCs w:val="28"/>
        </w:rPr>
        <w:t>организации учета и использования имущества, находящегося в собственности муниципального образования «Баяндаевский район</w:t>
      </w:r>
      <w:r w:rsidRPr="00FA3052">
        <w:rPr>
          <w:sz w:val="28"/>
          <w:szCs w:val="28"/>
        </w:rPr>
        <w:t>»</w:t>
      </w:r>
      <w:r>
        <w:rPr>
          <w:rFonts w:ascii="Times New Roman" w:hAnsi="Times New Roman" w:cs="Times New Roman"/>
          <w:sz w:val="28"/>
          <w:szCs w:val="28"/>
        </w:rPr>
        <w:t xml:space="preserve"> </w:t>
      </w:r>
      <w:r w:rsidR="005170EA">
        <w:rPr>
          <w:rFonts w:ascii="Times New Roman" w:hAnsi="Times New Roman" w:cs="Times New Roman"/>
          <w:sz w:val="28"/>
          <w:szCs w:val="28"/>
        </w:rPr>
        <w:t xml:space="preserve">на основании </w:t>
      </w:r>
      <w:r>
        <w:rPr>
          <w:rFonts w:ascii="Times New Roman" w:hAnsi="Times New Roman" w:cs="Times New Roman"/>
          <w:sz w:val="28"/>
          <w:szCs w:val="28"/>
        </w:rPr>
        <w:t>р</w:t>
      </w:r>
      <w:r w:rsidR="005170EA" w:rsidRPr="00FA3052">
        <w:rPr>
          <w:rFonts w:ascii="Times New Roman" w:hAnsi="Times New Roman" w:cs="Times New Roman"/>
          <w:sz w:val="28"/>
          <w:szCs w:val="28"/>
        </w:rPr>
        <w:t>аспоряжени</w:t>
      </w:r>
      <w:r>
        <w:rPr>
          <w:rFonts w:ascii="Times New Roman" w:hAnsi="Times New Roman" w:cs="Times New Roman"/>
          <w:sz w:val="28"/>
          <w:szCs w:val="28"/>
        </w:rPr>
        <w:t>я</w:t>
      </w:r>
      <w:r w:rsidR="005170EA" w:rsidRPr="00FA3052">
        <w:rPr>
          <w:rFonts w:ascii="Times New Roman" w:hAnsi="Times New Roman" w:cs="Times New Roman"/>
          <w:sz w:val="28"/>
          <w:szCs w:val="28"/>
        </w:rPr>
        <w:t xml:space="preserve"> председателя Контрольно-счетной палаты муниципального образования «Баяндаевский район»  от 17.12.2012г. №18.                         </w:t>
      </w:r>
    </w:p>
    <w:p w:rsidR="00FA3052" w:rsidRDefault="00FA3052" w:rsidP="00644A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ходе проверки выявлено следующее:</w:t>
      </w:r>
    </w:p>
    <w:p w:rsidR="00644A82" w:rsidRDefault="00644A82" w:rsidP="00644A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Д</w:t>
      </w:r>
      <w:r w:rsidRPr="000952E4">
        <w:rPr>
          <w:rFonts w:ascii="Times New Roman" w:hAnsi="Times New Roman" w:cs="Times New Roman"/>
          <w:sz w:val="28"/>
          <w:szCs w:val="28"/>
        </w:rPr>
        <w:t xml:space="preserve">анные Реестра о количестве и стоимости муниципального имущества </w:t>
      </w:r>
      <w:r>
        <w:rPr>
          <w:rFonts w:ascii="Times New Roman" w:hAnsi="Times New Roman" w:cs="Times New Roman"/>
          <w:sz w:val="28"/>
          <w:szCs w:val="28"/>
        </w:rPr>
        <w:t xml:space="preserve">на 01.01.2012г. </w:t>
      </w:r>
      <w:r w:rsidRPr="000952E4">
        <w:rPr>
          <w:rFonts w:ascii="Times New Roman" w:hAnsi="Times New Roman" w:cs="Times New Roman"/>
          <w:sz w:val="28"/>
          <w:szCs w:val="28"/>
        </w:rPr>
        <w:t xml:space="preserve">не соответствуют фактическому наличию имущества, стоящего на балансе муниципальных учреждений района, муниципальное имущество на сумму </w:t>
      </w:r>
      <w:r>
        <w:rPr>
          <w:rFonts w:ascii="Times New Roman" w:hAnsi="Times New Roman" w:cs="Times New Roman"/>
          <w:sz w:val="28"/>
          <w:szCs w:val="28"/>
        </w:rPr>
        <w:t>94394010,64</w:t>
      </w:r>
      <w:r w:rsidRPr="000952E4">
        <w:rPr>
          <w:rFonts w:ascii="Times New Roman" w:hAnsi="Times New Roman" w:cs="Times New Roman"/>
          <w:sz w:val="28"/>
          <w:szCs w:val="28"/>
        </w:rPr>
        <w:t xml:space="preserve"> руб. в Реестр не включено.</w:t>
      </w:r>
    </w:p>
    <w:p w:rsidR="00644A82" w:rsidRDefault="00644A82" w:rsidP="00644A82">
      <w:pPr>
        <w:pStyle w:val="ConsPlusNonforma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Необходимые изменения в Реестр муниципального имущества в 2011 и 2012 годах не вносились, что является нарушени</w:t>
      </w:r>
      <w:r w:rsidR="00CE786E">
        <w:rPr>
          <w:rFonts w:ascii="Times New Roman" w:hAnsi="Times New Roman" w:cs="Times New Roman"/>
          <w:sz w:val="28"/>
          <w:szCs w:val="28"/>
        </w:rPr>
        <w:t>е</w:t>
      </w:r>
      <w:r>
        <w:rPr>
          <w:rFonts w:ascii="Times New Roman" w:hAnsi="Times New Roman" w:cs="Times New Roman"/>
          <w:sz w:val="28"/>
          <w:szCs w:val="28"/>
        </w:rPr>
        <w:t>м  Порядка ведения органами местного самоуправления реестров муниципального имущества, утвержденного приказом Министерства экономического развития РФ от 30.08.2011г. №424, согласно которому заявления с приложением заверенных копий документов предоставляются в 2-недельный срок с момента изменения сведений об объектах учета, Положения о порядке управления и распоряжения имуществом</w:t>
      </w:r>
      <w:proofErr w:type="gramEnd"/>
      <w:r>
        <w:rPr>
          <w:rFonts w:ascii="Times New Roman" w:hAnsi="Times New Roman" w:cs="Times New Roman"/>
          <w:sz w:val="28"/>
          <w:szCs w:val="28"/>
        </w:rPr>
        <w:t>, находящимся в  муниципальной собственности муниципального образования «Баяндаевский район»</w:t>
      </w:r>
      <w:r w:rsidR="00CE786E">
        <w:rPr>
          <w:rFonts w:ascii="Times New Roman" w:hAnsi="Times New Roman" w:cs="Times New Roman"/>
          <w:sz w:val="28"/>
          <w:szCs w:val="28"/>
        </w:rPr>
        <w:t xml:space="preserve"> (далее - Положение о порядке управления и распоряжения имуществом)</w:t>
      </w:r>
      <w:r>
        <w:rPr>
          <w:rFonts w:ascii="Times New Roman" w:hAnsi="Times New Roman" w:cs="Times New Roman"/>
          <w:sz w:val="28"/>
          <w:szCs w:val="28"/>
        </w:rPr>
        <w:t>, утвержденного решением Думы МО «Баяндаевский район» от 28.06.2012г. №29/3, Положения об отделе по управлению муниципальным имуществом администрации МО «Баяндаевский район», утвержденного постановлением мэра района от 24.10.2012г. №197.</w:t>
      </w:r>
    </w:p>
    <w:p w:rsidR="00644A82" w:rsidRDefault="00644A82" w:rsidP="00644A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2012 году по данным учреждений района было приобретено имущества на общую сумму 16126358,09 руб., это имущество в Реестре также не отражено.</w:t>
      </w:r>
    </w:p>
    <w:p w:rsidR="00644A82" w:rsidRPr="00696991" w:rsidRDefault="00644A82" w:rsidP="00644A82">
      <w:pPr>
        <w:pStyle w:val="ConsPlusNonformat"/>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Только по одному учреждению – Редакции газеты «Заря» данные из Реестра соответствуют данным, представленным учреждением</w:t>
      </w:r>
      <w:r w:rsidRPr="005B3B0C">
        <w:rPr>
          <w:rFonts w:ascii="Times New Roman" w:hAnsi="Times New Roman" w:cs="Times New Roman"/>
          <w:sz w:val="28"/>
          <w:szCs w:val="28"/>
        </w:rPr>
        <w:t>.</w:t>
      </w:r>
    </w:p>
    <w:p w:rsidR="00644A82" w:rsidRPr="00A62AE6" w:rsidRDefault="00644A82" w:rsidP="00644A82">
      <w:pPr>
        <w:pStyle w:val="ConsPlusNonformat"/>
        <w:ind w:firstLine="708"/>
        <w:jc w:val="both"/>
        <w:rPr>
          <w:rFonts w:ascii="Times New Roman" w:hAnsi="Times New Roman" w:cs="Times New Roman"/>
          <w:sz w:val="28"/>
          <w:szCs w:val="28"/>
        </w:rPr>
      </w:pPr>
      <w:proofErr w:type="gramStart"/>
      <w:r w:rsidRPr="00A62AE6">
        <w:rPr>
          <w:rFonts w:ascii="Times New Roman" w:hAnsi="Times New Roman" w:cs="Times New Roman"/>
          <w:sz w:val="28"/>
          <w:szCs w:val="28"/>
        </w:rPr>
        <w:t xml:space="preserve">В Реестре  числится Районный отдел внутренних дел по </w:t>
      </w:r>
      <w:proofErr w:type="spellStart"/>
      <w:r w:rsidRPr="00A62AE6">
        <w:rPr>
          <w:rFonts w:ascii="Times New Roman" w:hAnsi="Times New Roman" w:cs="Times New Roman"/>
          <w:sz w:val="28"/>
          <w:szCs w:val="28"/>
        </w:rPr>
        <w:t>Баяндаевскому</w:t>
      </w:r>
      <w:proofErr w:type="spellEnd"/>
      <w:r w:rsidRPr="00A62AE6">
        <w:rPr>
          <w:rFonts w:ascii="Times New Roman" w:hAnsi="Times New Roman" w:cs="Times New Roman"/>
          <w:sz w:val="28"/>
          <w:szCs w:val="28"/>
        </w:rPr>
        <w:t xml:space="preserve"> </w:t>
      </w:r>
      <w:r w:rsidRPr="00A62AE6">
        <w:rPr>
          <w:rFonts w:ascii="Times New Roman" w:hAnsi="Times New Roman" w:cs="Times New Roman"/>
          <w:sz w:val="28"/>
          <w:szCs w:val="28"/>
        </w:rPr>
        <w:lastRenderedPageBreak/>
        <w:t xml:space="preserve">району с имуществом на сумму 279481,78 руб., тогда как 01.08.2011г. проведена реорганизация данного учреждения в форме присоединения его к Межмуниципальному отделу МВД России </w:t>
      </w:r>
      <w:proofErr w:type="spellStart"/>
      <w:r w:rsidRPr="00A62AE6">
        <w:rPr>
          <w:rFonts w:ascii="Times New Roman" w:hAnsi="Times New Roman" w:cs="Times New Roman"/>
          <w:sz w:val="28"/>
          <w:szCs w:val="28"/>
        </w:rPr>
        <w:t>Эхирит-Булагатский</w:t>
      </w:r>
      <w:proofErr w:type="spellEnd"/>
      <w:r w:rsidRPr="00A62AE6">
        <w:rPr>
          <w:rFonts w:ascii="Times New Roman" w:hAnsi="Times New Roman" w:cs="Times New Roman"/>
          <w:sz w:val="28"/>
          <w:szCs w:val="28"/>
        </w:rPr>
        <w:t>, также числится МУП «</w:t>
      </w:r>
      <w:proofErr w:type="spellStart"/>
      <w:r w:rsidRPr="00A62AE6">
        <w:rPr>
          <w:rFonts w:ascii="Times New Roman" w:hAnsi="Times New Roman" w:cs="Times New Roman"/>
          <w:sz w:val="28"/>
          <w:szCs w:val="28"/>
        </w:rPr>
        <w:t>Кырма</w:t>
      </w:r>
      <w:proofErr w:type="spellEnd"/>
      <w:r w:rsidRPr="00A62AE6">
        <w:rPr>
          <w:rFonts w:ascii="Times New Roman" w:hAnsi="Times New Roman" w:cs="Times New Roman"/>
          <w:sz w:val="28"/>
          <w:szCs w:val="28"/>
        </w:rPr>
        <w:t xml:space="preserve">», на балансе которого стоит </w:t>
      </w:r>
      <w:proofErr w:type="spellStart"/>
      <w:r w:rsidRPr="00A62AE6">
        <w:rPr>
          <w:rFonts w:ascii="Times New Roman" w:hAnsi="Times New Roman" w:cs="Times New Roman"/>
          <w:sz w:val="28"/>
          <w:szCs w:val="28"/>
        </w:rPr>
        <w:t>водоскважина</w:t>
      </w:r>
      <w:proofErr w:type="spellEnd"/>
      <w:r w:rsidRPr="00A62AE6">
        <w:rPr>
          <w:rFonts w:ascii="Times New Roman" w:hAnsi="Times New Roman" w:cs="Times New Roman"/>
          <w:sz w:val="28"/>
          <w:szCs w:val="28"/>
        </w:rPr>
        <w:t xml:space="preserve"> стоимостью 1221247 руб.</w:t>
      </w:r>
      <w:r>
        <w:rPr>
          <w:rFonts w:ascii="Times New Roman" w:hAnsi="Times New Roman" w:cs="Times New Roman"/>
          <w:sz w:val="28"/>
          <w:szCs w:val="28"/>
        </w:rPr>
        <w:t xml:space="preserve"> на данный момент эта организация не функционирует и содержание </w:t>
      </w:r>
      <w:proofErr w:type="spellStart"/>
      <w:r>
        <w:rPr>
          <w:rFonts w:ascii="Times New Roman" w:hAnsi="Times New Roman" w:cs="Times New Roman"/>
          <w:sz w:val="28"/>
          <w:szCs w:val="28"/>
        </w:rPr>
        <w:t>водоскважины</w:t>
      </w:r>
      <w:proofErr w:type="spellEnd"/>
      <w:r>
        <w:rPr>
          <w:rFonts w:ascii="Times New Roman" w:hAnsi="Times New Roman" w:cs="Times New Roman"/>
          <w:sz w:val="28"/>
          <w:szCs w:val="28"/>
        </w:rPr>
        <w:t xml:space="preserve"> стоит под вопросом. </w:t>
      </w:r>
      <w:proofErr w:type="gramEnd"/>
    </w:p>
    <w:p w:rsidR="004F5590" w:rsidRDefault="004F5590" w:rsidP="00644A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Крайне слабо ведется работа по заключению договоров о закреплении муниципального имущества на праве оперативного управления с учреждениями района. </w:t>
      </w:r>
    </w:p>
    <w:p w:rsidR="00CE786E" w:rsidRDefault="00CE786E" w:rsidP="00644A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нарушение Положения о порядке управления и распоряжения имуществом, договоры о закреплении муниципального имущества на праве оперативного управления отсутствуют в 25 учреждениях, из них только 6 учреждений в настоящее время работают над заключением этих договоров. </w:t>
      </w:r>
    </w:p>
    <w:p w:rsidR="004F5590" w:rsidRDefault="004F5590" w:rsidP="004F559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Со стороны Отдела по управлению имуществом отсутствует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учетом, использованием и движением объектов муниципальной собственности,</w:t>
      </w:r>
      <w:r w:rsidRPr="00690082">
        <w:rPr>
          <w:sz w:val="28"/>
          <w:szCs w:val="28"/>
        </w:rPr>
        <w:t xml:space="preserve"> </w:t>
      </w:r>
      <w:r>
        <w:rPr>
          <w:rFonts w:ascii="Times New Roman" w:hAnsi="Times New Roman" w:cs="Times New Roman"/>
          <w:sz w:val="28"/>
          <w:szCs w:val="28"/>
        </w:rPr>
        <w:t xml:space="preserve">а также халатное отношение к своим должностным обязанностям, что привело к бесконтрольному учету и распоряжению муниципальным имуществом. </w:t>
      </w:r>
    </w:p>
    <w:p w:rsidR="00E23CD6" w:rsidRDefault="00E23CD6" w:rsidP="004F5590">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 окончании проверок </w:t>
      </w:r>
      <w:r w:rsidR="00AA13A3">
        <w:rPr>
          <w:rFonts w:ascii="Times New Roman" w:hAnsi="Times New Roman" w:cs="Times New Roman"/>
          <w:sz w:val="28"/>
          <w:szCs w:val="28"/>
        </w:rPr>
        <w:t xml:space="preserve">в адрес руководителей </w:t>
      </w:r>
      <w:r>
        <w:rPr>
          <w:rFonts w:ascii="Times New Roman" w:hAnsi="Times New Roman" w:cs="Times New Roman"/>
          <w:sz w:val="28"/>
          <w:szCs w:val="28"/>
        </w:rPr>
        <w:t>все</w:t>
      </w:r>
      <w:r w:rsidR="00AA13A3">
        <w:rPr>
          <w:rFonts w:ascii="Times New Roman" w:hAnsi="Times New Roman" w:cs="Times New Roman"/>
          <w:sz w:val="28"/>
          <w:szCs w:val="28"/>
        </w:rPr>
        <w:t>х</w:t>
      </w:r>
      <w:r>
        <w:rPr>
          <w:rFonts w:ascii="Times New Roman" w:hAnsi="Times New Roman" w:cs="Times New Roman"/>
          <w:sz w:val="28"/>
          <w:szCs w:val="28"/>
        </w:rPr>
        <w:t xml:space="preserve"> провер</w:t>
      </w:r>
      <w:r w:rsidR="00AA13A3">
        <w:rPr>
          <w:rFonts w:ascii="Times New Roman" w:hAnsi="Times New Roman" w:cs="Times New Roman"/>
          <w:sz w:val="28"/>
          <w:szCs w:val="28"/>
        </w:rPr>
        <w:t>енных</w:t>
      </w:r>
      <w:r>
        <w:rPr>
          <w:rFonts w:ascii="Times New Roman" w:hAnsi="Times New Roman" w:cs="Times New Roman"/>
          <w:sz w:val="28"/>
          <w:szCs w:val="28"/>
        </w:rPr>
        <w:t xml:space="preserve"> учреждени</w:t>
      </w:r>
      <w:r w:rsidR="00AA13A3">
        <w:rPr>
          <w:rFonts w:ascii="Times New Roman" w:hAnsi="Times New Roman" w:cs="Times New Roman"/>
          <w:sz w:val="28"/>
          <w:szCs w:val="28"/>
        </w:rPr>
        <w:t>й</w:t>
      </w:r>
      <w:r>
        <w:rPr>
          <w:rFonts w:ascii="Times New Roman" w:hAnsi="Times New Roman" w:cs="Times New Roman"/>
          <w:sz w:val="28"/>
          <w:szCs w:val="28"/>
        </w:rPr>
        <w:t xml:space="preserve"> были вынесены представления об устранении выявленных нарушений</w:t>
      </w:r>
      <w:r w:rsidR="00AA13A3">
        <w:rPr>
          <w:rFonts w:ascii="Times New Roman" w:hAnsi="Times New Roman" w:cs="Times New Roman"/>
          <w:sz w:val="28"/>
          <w:szCs w:val="28"/>
        </w:rPr>
        <w:t xml:space="preserve"> законодательства РФ, законов и нормативных актов Иркутской области, а также нормативных актов Баяндаевского района.</w:t>
      </w:r>
    </w:p>
    <w:p w:rsidR="00644A82" w:rsidRDefault="00644A82">
      <w:pPr>
        <w:widowControl w:val="0"/>
        <w:autoSpaceDE w:val="0"/>
        <w:autoSpaceDN w:val="0"/>
        <w:adjustRightInd w:val="0"/>
        <w:ind w:firstLine="540"/>
        <w:jc w:val="both"/>
        <w:rPr>
          <w:sz w:val="28"/>
          <w:szCs w:val="28"/>
        </w:rPr>
      </w:pPr>
    </w:p>
    <w:p w:rsidR="00124E4E" w:rsidRPr="00FA3052" w:rsidRDefault="00124E4E">
      <w:pPr>
        <w:widowControl w:val="0"/>
        <w:autoSpaceDE w:val="0"/>
        <w:autoSpaceDN w:val="0"/>
        <w:adjustRightInd w:val="0"/>
        <w:jc w:val="center"/>
        <w:outlineLvl w:val="1"/>
        <w:rPr>
          <w:b/>
          <w:sz w:val="28"/>
          <w:szCs w:val="28"/>
        </w:rPr>
      </w:pPr>
      <w:r w:rsidRPr="00FA3052">
        <w:rPr>
          <w:b/>
          <w:sz w:val="28"/>
          <w:szCs w:val="28"/>
        </w:rPr>
        <w:t xml:space="preserve">Раздел 4. ОСНОВНЫЕ РЕЗУЛЬТАТЫ </w:t>
      </w:r>
      <w:proofErr w:type="gramStart"/>
      <w:r w:rsidRPr="00FA3052">
        <w:rPr>
          <w:b/>
          <w:sz w:val="28"/>
          <w:szCs w:val="28"/>
        </w:rPr>
        <w:t>КОНТРОЛЬНОЙ</w:t>
      </w:r>
      <w:proofErr w:type="gramEnd"/>
    </w:p>
    <w:p w:rsidR="00124E4E" w:rsidRPr="00FA3052" w:rsidRDefault="00124E4E">
      <w:pPr>
        <w:widowControl w:val="0"/>
        <w:autoSpaceDE w:val="0"/>
        <w:autoSpaceDN w:val="0"/>
        <w:adjustRightInd w:val="0"/>
        <w:jc w:val="center"/>
        <w:rPr>
          <w:b/>
          <w:sz w:val="28"/>
          <w:szCs w:val="28"/>
        </w:rPr>
      </w:pPr>
      <w:r w:rsidRPr="00FA3052">
        <w:rPr>
          <w:b/>
          <w:sz w:val="28"/>
          <w:szCs w:val="28"/>
        </w:rPr>
        <w:t xml:space="preserve">ДЕЯТЕЛЬНОСТИ КСП </w:t>
      </w:r>
    </w:p>
    <w:p w:rsidR="00124E4E" w:rsidRDefault="00124E4E">
      <w:pPr>
        <w:widowControl w:val="0"/>
        <w:autoSpaceDE w:val="0"/>
        <w:autoSpaceDN w:val="0"/>
        <w:adjustRightInd w:val="0"/>
        <w:ind w:firstLine="540"/>
        <w:jc w:val="both"/>
        <w:rPr>
          <w:sz w:val="28"/>
          <w:szCs w:val="28"/>
        </w:rPr>
      </w:pPr>
    </w:p>
    <w:p w:rsidR="00305B6F" w:rsidRDefault="007D4634">
      <w:pPr>
        <w:widowControl w:val="0"/>
        <w:autoSpaceDE w:val="0"/>
        <w:autoSpaceDN w:val="0"/>
        <w:adjustRightInd w:val="0"/>
        <w:ind w:firstLine="540"/>
        <w:jc w:val="both"/>
        <w:rPr>
          <w:sz w:val="28"/>
          <w:szCs w:val="28"/>
        </w:rPr>
      </w:pPr>
      <w:r>
        <w:rPr>
          <w:sz w:val="28"/>
          <w:szCs w:val="28"/>
        </w:rPr>
        <w:t xml:space="preserve">Всего в 2012 году Контрольно-счетной палатой проведено 44 контрольных и экспертных мероприятий. </w:t>
      </w:r>
      <w:r w:rsidR="00124E4E">
        <w:rPr>
          <w:sz w:val="28"/>
          <w:szCs w:val="28"/>
        </w:rPr>
        <w:t xml:space="preserve">Сверх плана по заданию КСП Иркутской области проведены </w:t>
      </w:r>
      <w:r w:rsidR="0036133B">
        <w:rPr>
          <w:sz w:val="28"/>
          <w:szCs w:val="28"/>
        </w:rPr>
        <w:t>3</w:t>
      </w:r>
      <w:r w:rsidR="00124E4E">
        <w:rPr>
          <w:sz w:val="28"/>
          <w:szCs w:val="28"/>
        </w:rPr>
        <w:t xml:space="preserve"> проверки</w:t>
      </w:r>
      <w:r w:rsidR="0036133B">
        <w:rPr>
          <w:sz w:val="28"/>
          <w:szCs w:val="28"/>
        </w:rPr>
        <w:t>, по обращению прокуратуры района 2 проверки</w:t>
      </w:r>
      <w:r w:rsidR="00305B6F">
        <w:rPr>
          <w:sz w:val="28"/>
          <w:szCs w:val="28"/>
        </w:rPr>
        <w:t>, по распоряжению председателя КСП.</w:t>
      </w:r>
    </w:p>
    <w:p w:rsidR="00124E4E" w:rsidRDefault="00124E4E">
      <w:pPr>
        <w:widowControl w:val="0"/>
        <w:autoSpaceDE w:val="0"/>
        <w:autoSpaceDN w:val="0"/>
        <w:adjustRightInd w:val="0"/>
        <w:ind w:firstLine="540"/>
        <w:jc w:val="both"/>
        <w:rPr>
          <w:sz w:val="28"/>
          <w:szCs w:val="28"/>
        </w:rPr>
      </w:pPr>
      <w:r>
        <w:rPr>
          <w:sz w:val="28"/>
          <w:szCs w:val="28"/>
        </w:rPr>
        <w:t>Общий объем проверенных средств в 201</w:t>
      </w:r>
      <w:r w:rsidR="007D4634">
        <w:rPr>
          <w:sz w:val="28"/>
          <w:szCs w:val="28"/>
        </w:rPr>
        <w:t>2</w:t>
      </w:r>
      <w:r>
        <w:rPr>
          <w:sz w:val="28"/>
          <w:szCs w:val="28"/>
        </w:rPr>
        <w:t xml:space="preserve"> году составил </w:t>
      </w:r>
      <w:r w:rsidR="00536668" w:rsidRPr="00536668">
        <w:rPr>
          <w:sz w:val="28"/>
          <w:szCs w:val="28"/>
        </w:rPr>
        <w:t>89084,8</w:t>
      </w:r>
      <w:r>
        <w:rPr>
          <w:sz w:val="28"/>
          <w:szCs w:val="28"/>
        </w:rPr>
        <w:t xml:space="preserve"> </w:t>
      </w:r>
      <w:r w:rsidR="00536668">
        <w:rPr>
          <w:sz w:val="28"/>
          <w:szCs w:val="28"/>
        </w:rPr>
        <w:t>тыс</w:t>
      </w:r>
      <w:proofErr w:type="gramStart"/>
      <w:r>
        <w:rPr>
          <w:sz w:val="28"/>
          <w:szCs w:val="28"/>
        </w:rPr>
        <w:t>.р</w:t>
      </w:r>
      <w:proofErr w:type="gramEnd"/>
      <w:r>
        <w:rPr>
          <w:sz w:val="28"/>
          <w:szCs w:val="28"/>
        </w:rPr>
        <w:t xml:space="preserve">уб. </w:t>
      </w:r>
    </w:p>
    <w:p w:rsidR="00124E4E" w:rsidRDefault="00124E4E">
      <w:pPr>
        <w:widowControl w:val="0"/>
        <w:autoSpaceDE w:val="0"/>
        <w:autoSpaceDN w:val="0"/>
        <w:adjustRightInd w:val="0"/>
        <w:ind w:firstLine="540"/>
        <w:jc w:val="both"/>
        <w:rPr>
          <w:sz w:val="28"/>
          <w:szCs w:val="28"/>
        </w:rPr>
      </w:pPr>
      <w:r>
        <w:rPr>
          <w:sz w:val="28"/>
          <w:szCs w:val="28"/>
        </w:rPr>
        <w:t>В ходе аудиторских проверок и экспертно-аналитической работы в 201</w:t>
      </w:r>
      <w:r w:rsidR="00754978">
        <w:rPr>
          <w:sz w:val="28"/>
          <w:szCs w:val="28"/>
        </w:rPr>
        <w:t>2</w:t>
      </w:r>
      <w:r>
        <w:rPr>
          <w:sz w:val="28"/>
          <w:szCs w:val="28"/>
        </w:rPr>
        <w:t xml:space="preserve"> году выявлены нарушения законодательства на общую сумму </w:t>
      </w:r>
      <w:r w:rsidR="00E06845">
        <w:rPr>
          <w:sz w:val="28"/>
          <w:szCs w:val="28"/>
        </w:rPr>
        <w:t>2080,7</w:t>
      </w:r>
      <w:r>
        <w:rPr>
          <w:sz w:val="28"/>
          <w:szCs w:val="28"/>
        </w:rPr>
        <w:t xml:space="preserve"> млн. руб. Из них:</w:t>
      </w:r>
    </w:p>
    <w:p w:rsidR="00124E4E" w:rsidRDefault="00124E4E">
      <w:pPr>
        <w:widowControl w:val="0"/>
        <w:autoSpaceDE w:val="0"/>
        <w:autoSpaceDN w:val="0"/>
        <w:adjustRightInd w:val="0"/>
        <w:ind w:firstLine="540"/>
        <w:jc w:val="both"/>
        <w:rPr>
          <w:sz w:val="28"/>
          <w:szCs w:val="28"/>
        </w:rPr>
      </w:pPr>
      <w:r>
        <w:rPr>
          <w:sz w:val="28"/>
          <w:szCs w:val="28"/>
        </w:rPr>
        <w:t xml:space="preserve">- объем бюджетных средств, использованных не по нецелевому назначению, - </w:t>
      </w:r>
      <w:r w:rsidR="00E06845">
        <w:rPr>
          <w:sz w:val="28"/>
          <w:szCs w:val="28"/>
        </w:rPr>
        <w:t>147,3</w:t>
      </w:r>
      <w:r>
        <w:rPr>
          <w:sz w:val="28"/>
          <w:szCs w:val="28"/>
        </w:rPr>
        <w:t xml:space="preserve"> т.р.;</w:t>
      </w:r>
    </w:p>
    <w:p w:rsidR="00124E4E" w:rsidRDefault="00124E4E">
      <w:pPr>
        <w:widowControl w:val="0"/>
        <w:autoSpaceDE w:val="0"/>
        <w:autoSpaceDN w:val="0"/>
        <w:adjustRightInd w:val="0"/>
        <w:ind w:firstLine="540"/>
        <w:jc w:val="both"/>
        <w:rPr>
          <w:sz w:val="28"/>
          <w:szCs w:val="28"/>
        </w:rPr>
      </w:pPr>
      <w:r>
        <w:rPr>
          <w:sz w:val="28"/>
          <w:szCs w:val="28"/>
        </w:rPr>
        <w:t xml:space="preserve">- объем средств, использованных с нарушениями бюджетного законодательства, - </w:t>
      </w:r>
      <w:r w:rsidR="00E06845">
        <w:rPr>
          <w:sz w:val="28"/>
          <w:szCs w:val="28"/>
        </w:rPr>
        <w:t>1215,0</w:t>
      </w:r>
      <w:r>
        <w:rPr>
          <w:sz w:val="28"/>
          <w:szCs w:val="28"/>
        </w:rPr>
        <w:t xml:space="preserve"> т.р.;</w:t>
      </w:r>
    </w:p>
    <w:p w:rsidR="00124E4E" w:rsidRDefault="00124E4E">
      <w:pPr>
        <w:widowControl w:val="0"/>
        <w:autoSpaceDE w:val="0"/>
        <w:autoSpaceDN w:val="0"/>
        <w:adjustRightInd w:val="0"/>
        <w:ind w:firstLine="540"/>
        <w:jc w:val="both"/>
        <w:rPr>
          <w:sz w:val="28"/>
          <w:szCs w:val="28"/>
        </w:rPr>
      </w:pPr>
      <w:r>
        <w:rPr>
          <w:sz w:val="28"/>
          <w:szCs w:val="28"/>
        </w:rPr>
        <w:t xml:space="preserve">- </w:t>
      </w:r>
      <w:r w:rsidR="00754978">
        <w:rPr>
          <w:sz w:val="28"/>
          <w:szCs w:val="28"/>
        </w:rPr>
        <w:t xml:space="preserve">объем неэффективно использованных средств – </w:t>
      </w:r>
      <w:r w:rsidR="00E06845">
        <w:rPr>
          <w:sz w:val="28"/>
          <w:szCs w:val="28"/>
        </w:rPr>
        <w:t>718</w:t>
      </w:r>
      <w:r w:rsidR="00754978">
        <w:rPr>
          <w:sz w:val="28"/>
          <w:szCs w:val="28"/>
        </w:rPr>
        <w:t>,4</w:t>
      </w:r>
      <w:r>
        <w:rPr>
          <w:sz w:val="28"/>
          <w:szCs w:val="28"/>
        </w:rPr>
        <w:t xml:space="preserve"> тыс. рублей.</w:t>
      </w:r>
    </w:p>
    <w:p w:rsidR="00F01C05" w:rsidRDefault="00124E4E">
      <w:pPr>
        <w:widowControl w:val="0"/>
        <w:autoSpaceDE w:val="0"/>
        <w:autoSpaceDN w:val="0"/>
        <w:adjustRightInd w:val="0"/>
        <w:ind w:firstLine="540"/>
        <w:jc w:val="both"/>
        <w:rPr>
          <w:sz w:val="28"/>
          <w:szCs w:val="28"/>
        </w:rPr>
      </w:pPr>
      <w:r>
        <w:rPr>
          <w:sz w:val="28"/>
          <w:szCs w:val="28"/>
        </w:rPr>
        <w:t xml:space="preserve">Важным фактором результативности контрольных мероприятий является взаимодействие с </w:t>
      </w:r>
      <w:r w:rsidR="00F01C05">
        <w:rPr>
          <w:sz w:val="28"/>
          <w:szCs w:val="28"/>
        </w:rPr>
        <w:t xml:space="preserve">прокуратурой района и </w:t>
      </w:r>
      <w:r>
        <w:rPr>
          <w:sz w:val="28"/>
          <w:szCs w:val="28"/>
        </w:rPr>
        <w:t xml:space="preserve">Думой </w:t>
      </w:r>
      <w:r w:rsidR="00F01C05">
        <w:rPr>
          <w:sz w:val="28"/>
          <w:szCs w:val="28"/>
        </w:rPr>
        <w:t xml:space="preserve">МО «Баяндаевский район». </w:t>
      </w:r>
    </w:p>
    <w:p w:rsidR="00124E4E" w:rsidRDefault="00124E4E">
      <w:pPr>
        <w:widowControl w:val="0"/>
        <w:autoSpaceDE w:val="0"/>
        <w:autoSpaceDN w:val="0"/>
        <w:adjustRightInd w:val="0"/>
        <w:ind w:firstLine="540"/>
        <w:jc w:val="both"/>
        <w:rPr>
          <w:sz w:val="28"/>
          <w:szCs w:val="28"/>
        </w:rPr>
      </w:pPr>
      <w:r>
        <w:rPr>
          <w:sz w:val="28"/>
          <w:szCs w:val="28"/>
        </w:rPr>
        <w:t>Администрацией МО</w:t>
      </w:r>
      <w:r w:rsidR="00F01C05">
        <w:rPr>
          <w:sz w:val="28"/>
          <w:szCs w:val="28"/>
        </w:rPr>
        <w:t xml:space="preserve"> «Баяндаевский район»</w:t>
      </w:r>
      <w:r>
        <w:rPr>
          <w:sz w:val="28"/>
          <w:szCs w:val="28"/>
        </w:rPr>
        <w:t xml:space="preserve"> и проверенными </w:t>
      </w:r>
      <w:r>
        <w:rPr>
          <w:sz w:val="28"/>
          <w:szCs w:val="28"/>
        </w:rPr>
        <w:lastRenderedPageBreak/>
        <w:t xml:space="preserve">учреждениями реализовано </w:t>
      </w:r>
      <w:r w:rsidR="00F01C05">
        <w:rPr>
          <w:sz w:val="28"/>
          <w:szCs w:val="28"/>
        </w:rPr>
        <w:t>18</w:t>
      </w:r>
      <w:r>
        <w:rPr>
          <w:sz w:val="28"/>
          <w:szCs w:val="28"/>
        </w:rPr>
        <w:t xml:space="preserve"> предложений по результатам контрольных мероприятий КСП.</w:t>
      </w:r>
    </w:p>
    <w:p w:rsidR="00124E4E" w:rsidRDefault="00124E4E">
      <w:pPr>
        <w:widowControl w:val="0"/>
        <w:autoSpaceDE w:val="0"/>
        <w:autoSpaceDN w:val="0"/>
        <w:adjustRightInd w:val="0"/>
        <w:ind w:firstLine="540"/>
        <w:jc w:val="both"/>
        <w:rPr>
          <w:sz w:val="28"/>
          <w:szCs w:val="28"/>
        </w:rPr>
      </w:pPr>
      <w:r>
        <w:rPr>
          <w:sz w:val="28"/>
          <w:szCs w:val="28"/>
        </w:rPr>
        <w:t xml:space="preserve">К </w:t>
      </w:r>
      <w:r w:rsidR="00F01C05">
        <w:rPr>
          <w:sz w:val="28"/>
          <w:szCs w:val="28"/>
        </w:rPr>
        <w:t>6</w:t>
      </w:r>
      <w:r>
        <w:rPr>
          <w:sz w:val="28"/>
          <w:szCs w:val="28"/>
        </w:rPr>
        <w:t xml:space="preserve"> виновным лицам по фактам выявленных нарушений в 201</w:t>
      </w:r>
      <w:r w:rsidR="00F01C05">
        <w:rPr>
          <w:sz w:val="28"/>
          <w:szCs w:val="28"/>
        </w:rPr>
        <w:t>2</w:t>
      </w:r>
      <w:r>
        <w:rPr>
          <w:sz w:val="28"/>
          <w:szCs w:val="28"/>
        </w:rPr>
        <w:t xml:space="preserve"> году применялись административные санкции - объявлены выговоры.</w:t>
      </w:r>
    </w:p>
    <w:p w:rsidR="00124E4E" w:rsidRDefault="00124E4E">
      <w:pPr>
        <w:widowControl w:val="0"/>
        <w:autoSpaceDE w:val="0"/>
        <w:autoSpaceDN w:val="0"/>
        <w:adjustRightInd w:val="0"/>
        <w:ind w:firstLine="540"/>
        <w:jc w:val="both"/>
        <w:rPr>
          <w:sz w:val="28"/>
          <w:szCs w:val="28"/>
        </w:rPr>
      </w:pPr>
      <w:r>
        <w:rPr>
          <w:sz w:val="28"/>
          <w:szCs w:val="28"/>
        </w:rPr>
        <w:t xml:space="preserve">Многие руководители проверяемых учреждений и организаций заинтересованно и конструктивно реагируют на замечания КСП, обращаются за советом и консультациями. </w:t>
      </w:r>
      <w:r w:rsidR="00F01C05">
        <w:rPr>
          <w:sz w:val="28"/>
          <w:szCs w:val="28"/>
        </w:rPr>
        <w:t>А</w:t>
      </w:r>
      <w:r>
        <w:rPr>
          <w:sz w:val="28"/>
          <w:szCs w:val="28"/>
        </w:rPr>
        <w:t>кт</w:t>
      </w:r>
      <w:r w:rsidR="00F01C05">
        <w:rPr>
          <w:sz w:val="28"/>
          <w:szCs w:val="28"/>
        </w:rPr>
        <w:t>ы</w:t>
      </w:r>
      <w:r>
        <w:rPr>
          <w:sz w:val="28"/>
          <w:szCs w:val="28"/>
        </w:rPr>
        <w:t xml:space="preserve"> провер</w:t>
      </w:r>
      <w:r w:rsidR="00F01C05">
        <w:rPr>
          <w:sz w:val="28"/>
          <w:szCs w:val="28"/>
        </w:rPr>
        <w:t>о</w:t>
      </w:r>
      <w:r>
        <w:rPr>
          <w:sz w:val="28"/>
          <w:szCs w:val="28"/>
        </w:rPr>
        <w:t>к подписан</w:t>
      </w:r>
      <w:r w:rsidR="00F01C05">
        <w:rPr>
          <w:sz w:val="28"/>
          <w:szCs w:val="28"/>
        </w:rPr>
        <w:t>ы</w:t>
      </w:r>
      <w:r>
        <w:rPr>
          <w:sz w:val="28"/>
          <w:szCs w:val="28"/>
        </w:rPr>
        <w:t xml:space="preserve"> без возражений со стороны руководства объект</w:t>
      </w:r>
      <w:r w:rsidR="00F01C05">
        <w:rPr>
          <w:sz w:val="28"/>
          <w:szCs w:val="28"/>
        </w:rPr>
        <w:t>ов</w:t>
      </w:r>
      <w:r>
        <w:rPr>
          <w:sz w:val="28"/>
          <w:szCs w:val="28"/>
        </w:rPr>
        <w:t xml:space="preserve"> провер</w:t>
      </w:r>
      <w:r w:rsidR="00F01C05">
        <w:rPr>
          <w:sz w:val="28"/>
          <w:szCs w:val="28"/>
        </w:rPr>
        <w:t>о</w:t>
      </w:r>
      <w:r>
        <w:rPr>
          <w:sz w:val="28"/>
          <w:szCs w:val="28"/>
        </w:rPr>
        <w:t>к.</w:t>
      </w:r>
    </w:p>
    <w:p w:rsidR="00124E4E" w:rsidRPr="00D418E4" w:rsidRDefault="00124E4E">
      <w:pPr>
        <w:widowControl w:val="0"/>
        <w:autoSpaceDE w:val="0"/>
        <w:autoSpaceDN w:val="0"/>
        <w:adjustRightInd w:val="0"/>
        <w:ind w:firstLine="540"/>
        <w:jc w:val="both"/>
        <w:rPr>
          <w:sz w:val="28"/>
          <w:szCs w:val="28"/>
        </w:rPr>
      </w:pPr>
      <w:r w:rsidRPr="00D418E4">
        <w:rPr>
          <w:sz w:val="28"/>
          <w:szCs w:val="28"/>
        </w:rPr>
        <w:t>Подготовлен ряд внутренних нормативных документов, регламентирующих деятельность КСП АМО:</w:t>
      </w:r>
    </w:p>
    <w:p w:rsidR="00EE77F8" w:rsidRDefault="00124E4E" w:rsidP="00EE77F8">
      <w:pPr>
        <w:pStyle w:val="Standard"/>
        <w:jc w:val="both"/>
        <w:rPr>
          <w:bCs/>
          <w:color w:val="000000"/>
          <w:sz w:val="28"/>
          <w:szCs w:val="28"/>
        </w:rPr>
      </w:pPr>
      <w:r>
        <w:rPr>
          <w:sz w:val="28"/>
          <w:szCs w:val="28"/>
        </w:rPr>
        <w:t xml:space="preserve">- Положение </w:t>
      </w:r>
      <w:r w:rsidR="00EE77F8" w:rsidRPr="00EE77F8">
        <w:rPr>
          <w:bCs/>
          <w:color w:val="000000"/>
          <w:sz w:val="28"/>
          <w:szCs w:val="28"/>
        </w:rPr>
        <w:t>о порядке проведения контрольно-счетной палатой муниципального образования «Баяндаевский район» контрольных и экспертно-аналитических мероприятий</w:t>
      </w:r>
      <w:r w:rsidR="00EE77F8">
        <w:rPr>
          <w:bCs/>
          <w:color w:val="000000"/>
          <w:sz w:val="28"/>
          <w:szCs w:val="28"/>
        </w:rPr>
        <w:t>;</w:t>
      </w:r>
    </w:p>
    <w:p w:rsidR="00EE77F8" w:rsidRDefault="00EE77F8" w:rsidP="00EE77F8">
      <w:pPr>
        <w:pStyle w:val="Standard"/>
        <w:jc w:val="both"/>
        <w:rPr>
          <w:sz w:val="28"/>
          <w:szCs w:val="28"/>
        </w:rPr>
      </w:pPr>
      <w:r>
        <w:rPr>
          <w:sz w:val="28"/>
          <w:szCs w:val="28"/>
        </w:rPr>
        <w:t xml:space="preserve">- </w:t>
      </w:r>
      <w:r w:rsidRPr="00315050">
        <w:rPr>
          <w:sz w:val="28"/>
          <w:szCs w:val="28"/>
        </w:rPr>
        <w:t xml:space="preserve">Порядок планирования работы контрольно-счетной палаты муниципального образования </w:t>
      </w:r>
      <w:r>
        <w:rPr>
          <w:sz w:val="28"/>
          <w:szCs w:val="28"/>
        </w:rPr>
        <w:t>МО «Баяндаевский район;</w:t>
      </w:r>
    </w:p>
    <w:p w:rsidR="00EE77F8" w:rsidRPr="00EE77F8" w:rsidRDefault="00EE77F8" w:rsidP="00EE77F8">
      <w:pPr>
        <w:pStyle w:val="Standard"/>
        <w:jc w:val="both"/>
        <w:rPr>
          <w:bCs/>
          <w:color w:val="000000"/>
          <w:sz w:val="28"/>
          <w:szCs w:val="28"/>
        </w:rPr>
      </w:pPr>
      <w:r>
        <w:rPr>
          <w:rFonts w:cs="Times New Roman"/>
          <w:sz w:val="28"/>
          <w:szCs w:val="28"/>
        </w:rPr>
        <w:t xml:space="preserve">- </w:t>
      </w:r>
      <w:r w:rsidRPr="00275B41">
        <w:rPr>
          <w:rFonts w:cs="Times New Roman"/>
          <w:sz w:val="28"/>
          <w:szCs w:val="28"/>
        </w:rPr>
        <w:t>Общие правила пров</w:t>
      </w:r>
      <w:r>
        <w:rPr>
          <w:rFonts w:cs="Times New Roman"/>
          <w:sz w:val="28"/>
          <w:szCs w:val="28"/>
        </w:rPr>
        <w:t>едения контрольного мероприятия.</w:t>
      </w:r>
    </w:p>
    <w:p w:rsidR="00124E4E" w:rsidRDefault="00124E4E">
      <w:pPr>
        <w:widowControl w:val="0"/>
        <w:autoSpaceDE w:val="0"/>
        <w:autoSpaceDN w:val="0"/>
        <w:adjustRightInd w:val="0"/>
        <w:ind w:firstLine="540"/>
        <w:jc w:val="both"/>
        <w:rPr>
          <w:sz w:val="28"/>
          <w:szCs w:val="28"/>
        </w:rPr>
      </w:pPr>
      <w:r>
        <w:rPr>
          <w:sz w:val="28"/>
          <w:szCs w:val="28"/>
        </w:rPr>
        <w:t>Контрольно-счетная палата района продолжает являться регулярным участником публичных слушаний по проектам бюджета на очередной финансовый год и отчетов о его исполнении.</w:t>
      </w:r>
    </w:p>
    <w:p w:rsidR="00124E4E" w:rsidRDefault="00124E4E">
      <w:pPr>
        <w:widowControl w:val="0"/>
        <w:autoSpaceDE w:val="0"/>
        <w:autoSpaceDN w:val="0"/>
        <w:adjustRightInd w:val="0"/>
        <w:ind w:firstLine="540"/>
        <w:jc w:val="both"/>
        <w:rPr>
          <w:sz w:val="28"/>
          <w:szCs w:val="28"/>
        </w:rPr>
      </w:pPr>
      <w:r w:rsidRPr="00D418E4">
        <w:rPr>
          <w:sz w:val="28"/>
          <w:szCs w:val="28"/>
        </w:rPr>
        <w:t xml:space="preserve">Объем документооборота за отчетный период составил </w:t>
      </w:r>
      <w:r w:rsidR="00D418E4" w:rsidRPr="00D418E4">
        <w:rPr>
          <w:sz w:val="28"/>
          <w:szCs w:val="28"/>
        </w:rPr>
        <w:t>191</w:t>
      </w:r>
      <w:r w:rsidRPr="00D418E4">
        <w:rPr>
          <w:sz w:val="28"/>
          <w:szCs w:val="28"/>
        </w:rPr>
        <w:t xml:space="preserve"> документов, из них </w:t>
      </w:r>
      <w:r w:rsidR="00D418E4" w:rsidRPr="00D418E4">
        <w:rPr>
          <w:sz w:val="28"/>
          <w:szCs w:val="28"/>
        </w:rPr>
        <w:t>75</w:t>
      </w:r>
      <w:r w:rsidRPr="00D418E4">
        <w:rPr>
          <w:sz w:val="28"/>
          <w:szCs w:val="28"/>
        </w:rPr>
        <w:t xml:space="preserve"> входящих, </w:t>
      </w:r>
      <w:r w:rsidR="00D418E4" w:rsidRPr="00D418E4">
        <w:rPr>
          <w:sz w:val="28"/>
          <w:szCs w:val="28"/>
        </w:rPr>
        <w:t>116</w:t>
      </w:r>
      <w:r w:rsidRPr="00D418E4">
        <w:rPr>
          <w:sz w:val="28"/>
          <w:szCs w:val="28"/>
        </w:rPr>
        <w:t xml:space="preserve"> исходящих. Материалы проверок размещены на</w:t>
      </w:r>
      <w:r>
        <w:rPr>
          <w:sz w:val="28"/>
          <w:szCs w:val="28"/>
        </w:rPr>
        <w:t xml:space="preserve"> сайте муниципального образования</w:t>
      </w:r>
      <w:r w:rsidR="00111A6E">
        <w:rPr>
          <w:sz w:val="28"/>
          <w:szCs w:val="28"/>
        </w:rPr>
        <w:t xml:space="preserve"> «Баяндаевский район»</w:t>
      </w:r>
      <w:r>
        <w:rPr>
          <w:sz w:val="28"/>
          <w:szCs w:val="28"/>
        </w:rPr>
        <w:t>.</w:t>
      </w:r>
    </w:p>
    <w:p w:rsidR="00124E4E" w:rsidRDefault="00124E4E">
      <w:pPr>
        <w:widowControl w:val="0"/>
        <w:autoSpaceDE w:val="0"/>
        <w:autoSpaceDN w:val="0"/>
        <w:adjustRightInd w:val="0"/>
        <w:ind w:firstLine="540"/>
        <w:jc w:val="both"/>
        <w:rPr>
          <w:sz w:val="28"/>
          <w:szCs w:val="28"/>
        </w:rPr>
      </w:pPr>
      <w:r>
        <w:rPr>
          <w:sz w:val="28"/>
          <w:szCs w:val="28"/>
        </w:rPr>
        <w:t xml:space="preserve">Информационная политика рассматривается Контрольной палатой в качестве одного из основных направлений своей работы и имеет целью информирование общества об участии органа внешнего финансового контроля в деятельности по дальнейшему оздоровлению финансов и повышению эффективности использования муниципальной собственности. </w:t>
      </w:r>
    </w:p>
    <w:p w:rsidR="00124E4E" w:rsidRDefault="00111A6E">
      <w:pPr>
        <w:widowControl w:val="0"/>
        <w:autoSpaceDE w:val="0"/>
        <w:autoSpaceDN w:val="0"/>
        <w:adjustRightInd w:val="0"/>
        <w:ind w:firstLine="540"/>
        <w:jc w:val="both"/>
        <w:rPr>
          <w:sz w:val="28"/>
          <w:szCs w:val="28"/>
        </w:rPr>
      </w:pPr>
      <w:r>
        <w:rPr>
          <w:sz w:val="28"/>
          <w:szCs w:val="28"/>
        </w:rPr>
        <w:t>В 2013 году планируется</w:t>
      </w:r>
      <w:r w:rsidR="006E5DA2">
        <w:rPr>
          <w:sz w:val="28"/>
          <w:szCs w:val="28"/>
        </w:rPr>
        <w:t xml:space="preserve"> размещение и</w:t>
      </w:r>
      <w:r w:rsidR="00124E4E">
        <w:rPr>
          <w:sz w:val="28"/>
          <w:szCs w:val="28"/>
        </w:rPr>
        <w:t>нформаци</w:t>
      </w:r>
      <w:r w:rsidR="006E5DA2">
        <w:rPr>
          <w:sz w:val="28"/>
          <w:szCs w:val="28"/>
        </w:rPr>
        <w:t>и</w:t>
      </w:r>
      <w:r w:rsidR="00124E4E">
        <w:rPr>
          <w:sz w:val="28"/>
          <w:szCs w:val="28"/>
        </w:rPr>
        <w:t xml:space="preserve"> о проделанной работе ежеквартально</w:t>
      </w:r>
      <w:r w:rsidR="006E5DA2">
        <w:rPr>
          <w:sz w:val="28"/>
          <w:szCs w:val="28"/>
        </w:rPr>
        <w:t xml:space="preserve"> с</w:t>
      </w:r>
      <w:r w:rsidR="00124E4E">
        <w:rPr>
          <w:sz w:val="28"/>
          <w:szCs w:val="28"/>
        </w:rPr>
        <w:t xml:space="preserve"> направл</w:t>
      </w:r>
      <w:r w:rsidR="006E5DA2">
        <w:rPr>
          <w:sz w:val="28"/>
          <w:szCs w:val="28"/>
        </w:rPr>
        <w:t>ением</w:t>
      </w:r>
      <w:r w:rsidR="00124E4E">
        <w:rPr>
          <w:sz w:val="28"/>
          <w:szCs w:val="28"/>
        </w:rPr>
        <w:t xml:space="preserve"> в Думу и администрацию </w:t>
      </w:r>
      <w:r w:rsidR="006E5DA2">
        <w:rPr>
          <w:sz w:val="28"/>
          <w:szCs w:val="28"/>
        </w:rPr>
        <w:t>района</w:t>
      </w:r>
      <w:r w:rsidR="00124E4E">
        <w:rPr>
          <w:sz w:val="28"/>
          <w:szCs w:val="28"/>
        </w:rPr>
        <w:t>.</w:t>
      </w:r>
    </w:p>
    <w:p w:rsidR="00124E4E" w:rsidRDefault="00124E4E">
      <w:pPr>
        <w:widowControl w:val="0"/>
        <w:autoSpaceDE w:val="0"/>
        <w:autoSpaceDN w:val="0"/>
        <w:adjustRightInd w:val="0"/>
        <w:ind w:firstLine="540"/>
        <w:jc w:val="both"/>
        <w:rPr>
          <w:sz w:val="28"/>
          <w:szCs w:val="28"/>
        </w:rPr>
      </w:pPr>
    </w:p>
    <w:p w:rsidR="00124E4E" w:rsidRPr="006E5DA2" w:rsidRDefault="00124E4E">
      <w:pPr>
        <w:widowControl w:val="0"/>
        <w:autoSpaceDE w:val="0"/>
        <w:autoSpaceDN w:val="0"/>
        <w:adjustRightInd w:val="0"/>
        <w:jc w:val="center"/>
        <w:outlineLvl w:val="1"/>
        <w:rPr>
          <w:b/>
          <w:sz w:val="28"/>
          <w:szCs w:val="28"/>
        </w:rPr>
      </w:pPr>
      <w:r w:rsidRPr="006E5DA2">
        <w:rPr>
          <w:b/>
          <w:sz w:val="28"/>
          <w:szCs w:val="28"/>
        </w:rPr>
        <w:t>Раздел 5. ФИНАНСОВОЕ И КАДРОВОЕ ОБЕСПЕЧЕНИЕ ДЕЯТЕЛЬНОСТИ КСП</w:t>
      </w:r>
    </w:p>
    <w:p w:rsidR="00124E4E" w:rsidRDefault="00124E4E">
      <w:pPr>
        <w:widowControl w:val="0"/>
        <w:autoSpaceDE w:val="0"/>
        <w:autoSpaceDN w:val="0"/>
        <w:adjustRightInd w:val="0"/>
        <w:ind w:firstLine="540"/>
        <w:jc w:val="both"/>
        <w:rPr>
          <w:sz w:val="28"/>
          <w:szCs w:val="28"/>
        </w:rPr>
      </w:pPr>
    </w:p>
    <w:p w:rsidR="00124E4E" w:rsidRDefault="00124E4E">
      <w:pPr>
        <w:widowControl w:val="0"/>
        <w:autoSpaceDE w:val="0"/>
        <w:autoSpaceDN w:val="0"/>
        <w:adjustRightInd w:val="0"/>
        <w:ind w:firstLine="540"/>
        <w:jc w:val="both"/>
        <w:rPr>
          <w:sz w:val="28"/>
          <w:szCs w:val="28"/>
        </w:rPr>
      </w:pPr>
      <w:r>
        <w:rPr>
          <w:sz w:val="28"/>
          <w:szCs w:val="28"/>
        </w:rPr>
        <w:t xml:space="preserve">В соответствии с </w:t>
      </w:r>
      <w:hyperlink r:id="rId10" w:history="1">
        <w:r w:rsidRPr="006E5DA2">
          <w:rPr>
            <w:sz w:val="28"/>
            <w:szCs w:val="28"/>
          </w:rPr>
          <w:t>решением</w:t>
        </w:r>
      </w:hyperlink>
      <w:r>
        <w:rPr>
          <w:sz w:val="28"/>
          <w:szCs w:val="28"/>
        </w:rPr>
        <w:t xml:space="preserve"> Думы АМО "О бюджете муниципального образования</w:t>
      </w:r>
      <w:r w:rsidR="006E5DA2">
        <w:rPr>
          <w:sz w:val="28"/>
          <w:szCs w:val="28"/>
        </w:rPr>
        <w:t xml:space="preserve"> «Баяндаевский район»</w:t>
      </w:r>
      <w:r>
        <w:rPr>
          <w:sz w:val="28"/>
          <w:szCs w:val="28"/>
        </w:rPr>
        <w:t xml:space="preserve"> на 201</w:t>
      </w:r>
      <w:r w:rsidR="006E5DA2">
        <w:rPr>
          <w:sz w:val="28"/>
          <w:szCs w:val="28"/>
        </w:rPr>
        <w:t>2</w:t>
      </w:r>
      <w:r>
        <w:rPr>
          <w:sz w:val="28"/>
          <w:szCs w:val="28"/>
        </w:rPr>
        <w:t xml:space="preserve"> год" на обеспечение деятельности Контрольно-счетной палаты было выделено </w:t>
      </w:r>
      <w:r w:rsidR="006E5DA2">
        <w:rPr>
          <w:sz w:val="28"/>
          <w:szCs w:val="28"/>
        </w:rPr>
        <w:t>2141</w:t>
      </w:r>
      <w:r>
        <w:rPr>
          <w:sz w:val="28"/>
          <w:szCs w:val="28"/>
        </w:rPr>
        <w:t xml:space="preserve"> тыс. рублей, В течение отчетного периода все сотрудники палаты были обеспечены заработной платой, необходимым оборудованием и расходными материалами.</w:t>
      </w:r>
    </w:p>
    <w:p w:rsidR="00124E4E" w:rsidRDefault="00124E4E">
      <w:pPr>
        <w:widowControl w:val="0"/>
        <w:autoSpaceDE w:val="0"/>
        <w:autoSpaceDN w:val="0"/>
        <w:adjustRightInd w:val="0"/>
        <w:ind w:firstLine="540"/>
        <w:jc w:val="both"/>
        <w:rPr>
          <w:sz w:val="28"/>
          <w:szCs w:val="28"/>
        </w:rPr>
      </w:pPr>
      <w:r>
        <w:rPr>
          <w:sz w:val="28"/>
          <w:szCs w:val="28"/>
        </w:rPr>
        <w:t>В 201</w:t>
      </w:r>
      <w:r w:rsidR="00850015">
        <w:rPr>
          <w:sz w:val="28"/>
          <w:szCs w:val="28"/>
        </w:rPr>
        <w:t>2</w:t>
      </w:r>
      <w:r>
        <w:rPr>
          <w:sz w:val="28"/>
          <w:szCs w:val="28"/>
        </w:rPr>
        <w:t xml:space="preserve"> году Контрольно-счетная палата </w:t>
      </w:r>
      <w:r w:rsidR="00850015">
        <w:rPr>
          <w:sz w:val="28"/>
          <w:szCs w:val="28"/>
        </w:rPr>
        <w:t>района</w:t>
      </w:r>
      <w:r>
        <w:rPr>
          <w:sz w:val="28"/>
          <w:szCs w:val="28"/>
        </w:rPr>
        <w:t xml:space="preserve"> действовала в составе </w:t>
      </w:r>
      <w:r w:rsidR="00850015">
        <w:rPr>
          <w:sz w:val="28"/>
          <w:szCs w:val="28"/>
        </w:rPr>
        <w:t>т</w:t>
      </w:r>
      <w:r>
        <w:rPr>
          <w:sz w:val="28"/>
          <w:szCs w:val="28"/>
        </w:rPr>
        <w:t xml:space="preserve">рех штатных работников: председателя и </w:t>
      </w:r>
      <w:r w:rsidR="00850015">
        <w:rPr>
          <w:sz w:val="28"/>
          <w:szCs w:val="28"/>
        </w:rPr>
        <w:t>двух</w:t>
      </w:r>
      <w:r>
        <w:rPr>
          <w:sz w:val="28"/>
          <w:szCs w:val="28"/>
        </w:rPr>
        <w:t xml:space="preserve"> </w:t>
      </w:r>
      <w:r w:rsidR="00850015">
        <w:rPr>
          <w:sz w:val="28"/>
          <w:szCs w:val="28"/>
        </w:rPr>
        <w:t>инспекторов</w:t>
      </w:r>
      <w:r>
        <w:rPr>
          <w:sz w:val="28"/>
          <w:szCs w:val="28"/>
        </w:rPr>
        <w:t>.</w:t>
      </w:r>
    </w:p>
    <w:p w:rsidR="00124E4E" w:rsidRDefault="00124E4E">
      <w:pPr>
        <w:widowControl w:val="0"/>
        <w:autoSpaceDE w:val="0"/>
        <w:autoSpaceDN w:val="0"/>
        <w:adjustRightInd w:val="0"/>
        <w:ind w:firstLine="540"/>
        <w:jc w:val="both"/>
        <w:rPr>
          <w:sz w:val="28"/>
          <w:szCs w:val="28"/>
        </w:rPr>
      </w:pPr>
      <w:proofErr w:type="gramStart"/>
      <w:r>
        <w:rPr>
          <w:sz w:val="28"/>
          <w:szCs w:val="28"/>
        </w:rPr>
        <w:t>В 201</w:t>
      </w:r>
      <w:r w:rsidR="00850015">
        <w:rPr>
          <w:sz w:val="28"/>
          <w:szCs w:val="28"/>
        </w:rPr>
        <w:t>2</w:t>
      </w:r>
      <w:r>
        <w:rPr>
          <w:sz w:val="28"/>
          <w:szCs w:val="28"/>
        </w:rPr>
        <w:t xml:space="preserve"> году </w:t>
      </w:r>
      <w:r w:rsidR="00850015">
        <w:rPr>
          <w:sz w:val="28"/>
          <w:szCs w:val="28"/>
        </w:rPr>
        <w:t>сотрудники</w:t>
      </w:r>
      <w:r>
        <w:rPr>
          <w:sz w:val="28"/>
          <w:szCs w:val="28"/>
        </w:rPr>
        <w:t xml:space="preserve"> КСП </w:t>
      </w:r>
      <w:r w:rsidR="00850015">
        <w:rPr>
          <w:sz w:val="28"/>
          <w:szCs w:val="28"/>
        </w:rPr>
        <w:t>района</w:t>
      </w:r>
      <w:r>
        <w:rPr>
          <w:sz w:val="28"/>
          <w:szCs w:val="28"/>
        </w:rPr>
        <w:t xml:space="preserve"> причине нахождения на больничном</w:t>
      </w:r>
      <w:r w:rsidR="00850015">
        <w:rPr>
          <w:sz w:val="28"/>
          <w:szCs w:val="28"/>
        </w:rPr>
        <w:t xml:space="preserve"> отсутствовали на работе 10 календарных дней</w:t>
      </w:r>
      <w:r>
        <w:rPr>
          <w:sz w:val="28"/>
          <w:szCs w:val="28"/>
        </w:rPr>
        <w:t xml:space="preserve"> в связи со стационарным лечением.</w:t>
      </w:r>
      <w:proofErr w:type="gramEnd"/>
    </w:p>
    <w:p w:rsidR="004D1189" w:rsidRDefault="00124E4E">
      <w:pPr>
        <w:widowControl w:val="0"/>
        <w:autoSpaceDE w:val="0"/>
        <w:autoSpaceDN w:val="0"/>
        <w:adjustRightInd w:val="0"/>
        <w:ind w:firstLine="540"/>
        <w:jc w:val="both"/>
        <w:rPr>
          <w:sz w:val="28"/>
          <w:szCs w:val="28"/>
        </w:rPr>
      </w:pPr>
      <w:r>
        <w:rPr>
          <w:sz w:val="28"/>
          <w:szCs w:val="28"/>
        </w:rPr>
        <w:lastRenderedPageBreak/>
        <w:t xml:space="preserve">В отчетном году </w:t>
      </w:r>
      <w:r w:rsidR="00850015">
        <w:rPr>
          <w:sz w:val="28"/>
          <w:szCs w:val="28"/>
        </w:rPr>
        <w:t>инспекторы контрольно-счетной палаты поступили на обучение в  Институт финансового контроля и аудита, учредителем которого является Ассоциация контрольно-счетных органов РФ, обучение планируется завершить весной 2014 года</w:t>
      </w:r>
      <w:r w:rsidR="004D1189">
        <w:rPr>
          <w:sz w:val="28"/>
          <w:szCs w:val="28"/>
        </w:rPr>
        <w:t>, также сотрудники КСП района принимали участие в семинарах, совещаниях и других мероприятиях, проведенных Советом контрольно-счетных органов Иркутской области.</w:t>
      </w:r>
    </w:p>
    <w:p w:rsidR="00124E4E" w:rsidRDefault="00850015">
      <w:pPr>
        <w:widowControl w:val="0"/>
        <w:autoSpaceDE w:val="0"/>
        <w:autoSpaceDN w:val="0"/>
        <w:adjustRightInd w:val="0"/>
        <w:ind w:firstLine="540"/>
        <w:jc w:val="both"/>
        <w:rPr>
          <w:sz w:val="28"/>
          <w:szCs w:val="28"/>
        </w:rPr>
      </w:pPr>
      <w:r>
        <w:rPr>
          <w:sz w:val="28"/>
          <w:szCs w:val="28"/>
        </w:rPr>
        <w:t xml:space="preserve"> </w:t>
      </w:r>
    </w:p>
    <w:p w:rsidR="00124E4E" w:rsidRPr="004D1189" w:rsidRDefault="00124E4E">
      <w:pPr>
        <w:widowControl w:val="0"/>
        <w:autoSpaceDE w:val="0"/>
        <w:autoSpaceDN w:val="0"/>
        <w:adjustRightInd w:val="0"/>
        <w:jc w:val="center"/>
        <w:outlineLvl w:val="1"/>
        <w:rPr>
          <w:b/>
          <w:sz w:val="28"/>
          <w:szCs w:val="28"/>
        </w:rPr>
      </w:pPr>
      <w:r w:rsidRPr="004D1189">
        <w:rPr>
          <w:b/>
          <w:sz w:val="28"/>
          <w:szCs w:val="28"/>
        </w:rPr>
        <w:t>Раздел 6. ВНЕШНИЕ СВЯЗИ КОНТРОЛЬНО-СЧЕТНОЙ ПАЛАТЫ</w:t>
      </w:r>
    </w:p>
    <w:p w:rsidR="00124E4E" w:rsidRDefault="00124E4E">
      <w:pPr>
        <w:widowControl w:val="0"/>
        <w:autoSpaceDE w:val="0"/>
        <w:autoSpaceDN w:val="0"/>
        <w:adjustRightInd w:val="0"/>
        <w:ind w:firstLine="540"/>
        <w:jc w:val="both"/>
        <w:rPr>
          <w:sz w:val="28"/>
          <w:szCs w:val="28"/>
        </w:rPr>
      </w:pPr>
    </w:p>
    <w:p w:rsidR="004D1189" w:rsidRDefault="00124E4E">
      <w:pPr>
        <w:widowControl w:val="0"/>
        <w:autoSpaceDE w:val="0"/>
        <w:autoSpaceDN w:val="0"/>
        <w:adjustRightInd w:val="0"/>
        <w:ind w:firstLine="540"/>
        <w:jc w:val="both"/>
        <w:rPr>
          <w:sz w:val="28"/>
          <w:szCs w:val="28"/>
        </w:rPr>
      </w:pPr>
      <w:r>
        <w:rPr>
          <w:sz w:val="28"/>
          <w:szCs w:val="28"/>
        </w:rPr>
        <w:t>В целях осуществления активного информационного обмена в 201</w:t>
      </w:r>
      <w:r w:rsidR="00033167">
        <w:rPr>
          <w:sz w:val="28"/>
          <w:szCs w:val="28"/>
        </w:rPr>
        <w:t>2</w:t>
      </w:r>
      <w:r>
        <w:rPr>
          <w:sz w:val="28"/>
          <w:szCs w:val="28"/>
        </w:rPr>
        <w:t xml:space="preserve"> г. продолжалось дальнейшее развитие взаимодействия с профессиональным содружеством контрольно-счетных органов России (Союз муниципальных контрольно-счетных органов РФ, Совет муниципальных контрольно-счетных органов Иркутской области). </w:t>
      </w:r>
    </w:p>
    <w:p w:rsidR="00124E4E" w:rsidRDefault="00124E4E" w:rsidP="00BE15AD">
      <w:pPr>
        <w:widowControl w:val="0"/>
        <w:autoSpaceDE w:val="0"/>
        <w:autoSpaceDN w:val="0"/>
        <w:adjustRightInd w:val="0"/>
        <w:ind w:firstLine="540"/>
        <w:jc w:val="both"/>
        <w:outlineLvl w:val="3"/>
        <w:rPr>
          <w:sz w:val="28"/>
          <w:szCs w:val="28"/>
        </w:rPr>
      </w:pPr>
      <w:r>
        <w:rPr>
          <w:sz w:val="28"/>
          <w:szCs w:val="28"/>
        </w:rPr>
        <w:t xml:space="preserve">В отчетном периоде продолжалось сотрудничество КСП с правоохранительными органами. С </w:t>
      </w:r>
      <w:r w:rsidR="00D7160C">
        <w:rPr>
          <w:sz w:val="28"/>
          <w:szCs w:val="28"/>
        </w:rPr>
        <w:t>сентября</w:t>
      </w:r>
      <w:r w:rsidRPr="004D1189">
        <w:rPr>
          <w:color w:val="FF0000"/>
          <w:sz w:val="28"/>
          <w:szCs w:val="28"/>
        </w:rPr>
        <w:t xml:space="preserve"> </w:t>
      </w:r>
      <w:r w:rsidRPr="00D7160C">
        <w:rPr>
          <w:sz w:val="28"/>
          <w:szCs w:val="28"/>
        </w:rPr>
        <w:t>200</w:t>
      </w:r>
      <w:r w:rsidR="00D7160C" w:rsidRPr="00D7160C">
        <w:rPr>
          <w:sz w:val="28"/>
          <w:szCs w:val="28"/>
        </w:rPr>
        <w:t>9</w:t>
      </w:r>
      <w:r>
        <w:rPr>
          <w:sz w:val="28"/>
          <w:szCs w:val="28"/>
        </w:rPr>
        <w:t xml:space="preserve"> года действует Порядок взаимодействия КСП МО </w:t>
      </w:r>
      <w:r w:rsidR="004D1189">
        <w:rPr>
          <w:sz w:val="28"/>
          <w:szCs w:val="28"/>
        </w:rPr>
        <w:t xml:space="preserve">«Баяндаевский район» </w:t>
      </w:r>
      <w:r>
        <w:rPr>
          <w:sz w:val="28"/>
          <w:szCs w:val="28"/>
        </w:rPr>
        <w:t xml:space="preserve">с прокуратурой </w:t>
      </w:r>
      <w:r w:rsidR="004D1189">
        <w:rPr>
          <w:sz w:val="28"/>
          <w:szCs w:val="28"/>
        </w:rPr>
        <w:t>района</w:t>
      </w:r>
      <w:r>
        <w:rPr>
          <w:sz w:val="28"/>
          <w:szCs w:val="28"/>
        </w:rPr>
        <w:t>, подписанный в целях организации совместных мероприятий и информационного обмена. В 201</w:t>
      </w:r>
      <w:r w:rsidR="004D1189">
        <w:rPr>
          <w:sz w:val="28"/>
          <w:szCs w:val="28"/>
        </w:rPr>
        <w:t>2</w:t>
      </w:r>
      <w:r>
        <w:rPr>
          <w:sz w:val="28"/>
          <w:szCs w:val="28"/>
        </w:rPr>
        <w:t xml:space="preserve"> году было проведено 1 совместное мероприятие: </w:t>
      </w:r>
      <w:r w:rsidR="004D1189" w:rsidRPr="004D1189">
        <w:rPr>
          <w:sz w:val="28"/>
        </w:rPr>
        <w:t xml:space="preserve">Проверка организации финансирования и целевого использования средств областного и муниципального бюджета, выделенных Муниципальному учреждению здравоохранения </w:t>
      </w:r>
      <w:proofErr w:type="spellStart"/>
      <w:r w:rsidR="004D1189" w:rsidRPr="004D1189">
        <w:rPr>
          <w:sz w:val="28"/>
        </w:rPr>
        <w:t>Баяндаевская</w:t>
      </w:r>
      <w:proofErr w:type="spellEnd"/>
      <w:r w:rsidR="004D1189" w:rsidRPr="004D1189">
        <w:rPr>
          <w:sz w:val="28"/>
        </w:rPr>
        <w:t xml:space="preserve"> центральная районная больница </w:t>
      </w:r>
      <w:r w:rsidR="004D1189" w:rsidRPr="004D1189">
        <w:rPr>
          <w:sz w:val="28"/>
          <w:szCs w:val="28"/>
        </w:rPr>
        <w:t>рамках реализации мероприятий Программы модернизации здравоохранения</w:t>
      </w:r>
      <w:r w:rsidR="004D1189">
        <w:rPr>
          <w:sz w:val="28"/>
          <w:szCs w:val="28"/>
        </w:rPr>
        <w:t>.</w:t>
      </w:r>
    </w:p>
    <w:p w:rsidR="00124E4E" w:rsidRDefault="00124E4E">
      <w:pPr>
        <w:widowControl w:val="0"/>
        <w:autoSpaceDE w:val="0"/>
        <w:autoSpaceDN w:val="0"/>
        <w:adjustRightInd w:val="0"/>
        <w:ind w:firstLine="540"/>
        <w:jc w:val="both"/>
        <w:rPr>
          <w:sz w:val="28"/>
          <w:szCs w:val="28"/>
        </w:rPr>
      </w:pPr>
      <w:r>
        <w:rPr>
          <w:sz w:val="28"/>
          <w:szCs w:val="28"/>
        </w:rPr>
        <w:t xml:space="preserve">Для рассмотрения и принятия мер прокурорского реагирования направлено </w:t>
      </w:r>
      <w:r w:rsidR="004D1189">
        <w:rPr>
          <w:sz w:val="28"/>
          <w:szCs w:val="28"/>
        </w:rPr>
        <w:t>44</w:t>
      </w:r>
      <w:r>
        <w:rPr>
          <w:sz w:val="28"/>
          <w:szCs w:val="28"/>
        </w:rPr>
        <w:t xml:space="preserve"> материал</w:t>
      </w:r>
      <w:r w:rsidR="00D7160C">
        <w:rPr>
          <w:sz w:val="28"/>
          <w:szCs w:val="28"/>
        </w:rPr>
        <w:t>а</w:t>
      </w:r>
      <w:r>
        <w:rPr>
          <w:sz w:val="28"/>
          <w:szCs w:val="28"/>
        </w:rPr>
        <w:t xml:space="preserve"> проведенных контрольных </w:t>
      </w:r>
      <w:r w:rsidR="004D1189">
        <w:rPr>
          <w:sz w:val="28"/>
          <w:szCs w:val="28"/>
        </w:rPr>
        <w:t xml:space="preserve">и экспертных </w:t>
      </w:r>
      <w:r>
        <w:rPr>
          <w:sz w:val="28"/>
          <w:szCs w:val="28"/>
        </w:rPr>
        <w:t>мероприятий.</w:t>
      </w:r>
    </w:p>
    <w:p w:rsidR="00124E4E" w:rsidRDefault="00124E4E">
      <w:pPr>
        <w:widowControl w:val="0"/>
        <w:autoSpaceDE w:val="0"/>
        <w:autoSpaceDN w:val="0"/>
        <w:adjustRightInd w:val="0"/>
        <w:ind w:firstLine="540"/>
        <w:jc w:val="both"/>
        <w:rPr>
          <w:sz w:val="28"/>
          <w:szCs w:val="28"/>
        </w:rPr>
      </w:pPr>
    </w:p>
    <w:p w:rsidR="00124E4E" w:rsidRPr="004D1189" w:rsidRDefault="00124E4E">
      <w:pPr>
        <w:widowControl w:val="0"/>
        <w:autoSpaceDE w:val="0"/>
        <w:autoSpaceDN w:val="0"/>
        <w:adjustRightInd w:val="0"/>
        <w:jc w:val="center"/>
        <w:outlineLvl w:val="1"/>
        <w:rPr>
          <w:b/>
          <w:sz w:val="28"/>
          <w:szCs w:val="28"/>
        </w:rPr>
      </w:pPr>
      <w:r w:rsidRPr="004D1189">
        <w:rPr>
          <w:b/>
          <w:sz w:val="28"/>
          <w:szCs w:val="28"/>
        </w:rPr>
        <w:t>Раздел 7. ВЫВОДЫ</w:t>
      </w:r>
    </w:p>
    <w:p w:rsidR="00124E4E" w:rsidRDefault="00124E4E">
      <w:pPr>
        <w:widowControl w:val="0"/>
        <w:autoSpaceDE w:val="0"/>
        <w:autoSpaceDN w:val="0"/>
        <w:adjustRightInd w:val="0"/>
        <w:jc w:val="center"/>
        <w:rPr>
          <w:sz w:val="28"/>
          <w:szCs w:val="28"/>
        </w:rPr>
      </w:pPr>
    </w:p>
    <w:p w:rsidR="00124E4E" w:rsidRDefault="00124E4E">
      <w:pPr>
        <w:widowControl w:val="0"/>
        <w:autoSpaceDE w:val="0"/>
        <w:autoSpaceDN w:val="0"/>
        <w:adjustRightInd w:val="0"/>
        <w:ind w:firstLine="540"/>
        <w:jc w:val="both"/>
        <w:rPr>
          <w:sz w:val="28"/>
          <w:szCs w:val="28"/>
        </w:rPr>
      </w:pPr>
      <w:r>
        <w:rPr>
          <w:sz w:val="28"/>
          <w:szCs w:val="28"/>
        </w:rPr>
        <w:t>Итоги контрольных мероприятий, проведенных Контрольно-счетной палатой в 201</w:t>
      </w:r>
      <w:r w:rsidR="004D1189">
        <w:rPr>
          <w:sz w:val="28"/>
          <w:szCs w:val="28"/>
        </w:rPr>
        <w:t>2</w:t>
      </w:r>
      <w:r>
        <w:rPr>
          <w:sz w:val="28"/>
          <w:szCs w:val="28"/>
        </w:rPr>
        <w:t xml:space="preserve"> году, свидетельствуют о том, что в ходе формирования и исполнения бюджета еще имеются достаточные резервы совершенствования бюджетного процесса и бюджетных процедур, укрепления финансовой дисциплины.</w:t>
      </w:r>
    </w:p>
    <w:p w:rsidR="00124E4E" w:rsidRDefault="00124E4E">
      <w:pPr>
        <w:widowControl w:val="0"/>
        <w:autoSpaceDE w:val="0"/>
        <w:autoSpaceDN w:val="0"/>
        <w:adjustRightInd w:val="0"/>
        <w:ind w:firstLine="540"/>
        <w:jc w:val="both"/>
        <w:rPr>
          <w:sz w:val="28"/>
          <w:szCs w:val="28"/>
        </w:rPr>
      </w:pPr>
      <w:r>
        <w:rPr>
          <w:sz w:val="28"/>
          <w:szCs w:val="28"/>
        </w:rPr>
        <w:t>Проблемы совершенствования и усиления муниципального финансового контроля остаются не менее актуальными. В 201</w:t>
      </w:r>
      <w:r w:rsidR="004D1189">
        <w:rPr>
          <w:sz w:val="28"/>
          <w:szCs w:val="28"/>
        </w:rPr>
        <w:t>3</w:t>
      </w:r>
      <w:r>
        <w:rPr>
          <w:sz w:val="28"/>
          <w:szCs w:val="28"/>
        </w:rPr>
        <w:t xml:space="preserve"> году Контрольно-счетная палата продолжит свою деятельность с учетом новых задач и требований Президента и Правительства РФ.</w:t>
      </w:r>
    </w:p>
    <w:p w:rsidR="00BE15AD" w:rsidRDefault="00BE15AD">
      <w:pPr>
        <w:widowControl w:val="0"/>
        <w:autoSpaceDE w:val="0"/>
        <w:autoSpaceDN w:val="0"/>
        <w:adjustRightInd w:val="0"/>
        <w:jc w:val="right"/>
        <w:rPr>
          <w:sz w:val="28"/>
          <w:szCs w:val="28"/>
        </w:rPr>
      </w:pPr>
    </w:p>
    <w:p w:rsidR="00BE15AD" w:rsidRDefault="00BE15AD">
      <w:pPr>
        <w:widowControl w:val="0"/>
        <w:autoSpaceDE w:val="0"/>
        <w:autoSpaceDN w:val="0"/>
        <w:adjustRightInd w:val="0"/>
        <w:jc w:val="right"/>
        <w:rPr>
          <w:sz w:val="28"/>
          <w:szCs w:val="28"/>
        </w:rPr>
      </w:pPr>
    </w:p>
    <w:p w:rsidR="00124E4E" w:rsidRDefault="00124E4E">
      <w:pPr>
        <w:widowControl w:val="0"/>
        <w:autoSpaceDE w:val="0"/>
        <w:autoSpaceDN w:val="0"/>
        <w:adjustRightInd w:val="0"/>
        <w:jc w:val="right"/>
        <w:rPr>
          <w:sz w:val="28"/>
          <w:szCs w:val="28"/>
        </w:rPr>
      </w:pPr>
      <w:r>
        <w:rPr>
          <w:sz w:val="28"/>
          <w:szCs w:val="28"/>
        </w:rPr>
        <w:t>Председатель Контрольно-счетной палаты</w:t>
      </w:r>
    </w:p>
    <w:p w:rsidR="00124E4E" w:rsidRDefault="00124E4E">
      <w:pPr>
        <w:widowControl w:val="0"/>
        <w:autoSpaceDE w:val="0"/>
        <w:autoSpaceDN w:val="0"/>
        <w:adjustRightInd w:val="0"/>
        <w:jc w:val="right"/>
        <w:rPr>
          <w:sz w:val="28"/>
          <w:szCs w:val="28"/>
        </w:rPr>
      </w:pPr>
      <w:r>
        <w:rPr>
          <w:sz w:val="28"/>
          <w:szCs w:val="28"/>
        </w:rPr>
        <w:t>муниципального образования</w:t>
      </w:r>
      <w:r w:rsidR="004D1189">
        <w:rPr>
          <w:sz w:val="28"/>
          <w:szCs w:val="28"/>
        </w:rPr>
        <w:t xml:space="preserve"> «Баяндаевский район»</w:t>
      </w:r>
    </w:p>
    <w:p w:rsidR="00124E4E" w:rsidRDefault="004D1189" w:rsidP="00A75117">
      <w:pPr>
        <w:widowControl w:val="0"/>
        <w:autoSpaceDE w:val="0"/>
        <w:autoSpaceDN w:val="0"/>
        <w:adjustRightInd w:val="0"/>
        <w:jc w:val="right"/>
        <w:rPr>
          <w:sz w:val="28"/>
          <w:szCs w:val="28"/>
        </w:rPr>
      </w:pPr>
      <w:r>
        <w:rPr>
          <w:sz w:val="28"/>
          <w:szCs w:val="28"/>
        </w:rPr>
        <w:t>Ю.Ф.  ДАМБУЕВ</w:t>
      </w:r>
    </w:p>
    <w:sectPr w:rsidR="00124E4E" w:rsidSect="008B67AA">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2B8" w:rsidRDefault="009612B8" w:rsidP="00A75117">
      <w:r>
        <w:separator/>
      </w:r>
    </w:p>
  </w:endnote>
  <w:endnote w:type="continuationSeparator" w:id="0">
    <w:p w:rsidR="009612B8" w:rsidRDefault="009612B8" w:rsidP="00A7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bany AMT">
    <w:altName w:val="Arial"/>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117" w:rsidRDefault="005D021D">
    <w:pPr>
      <w:pStyle w:val="aa"/>
      <w:jc w:val="right"/>
    </w:pPr>
    <w:fldSimple w:instr=" PAGE   \* MERGEFORMAT ">
      <w:r w:rsidR="00033167">
        <w:rPr>
          <w:noProof/>
        </w:rPr>
        <w:t>22</w:t>
      </w:r>
    </w:fldSimple>
  </w:p>
  <w:p w:rsidR="00A75117" w:rsidRDefault="00A7511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2B8" w:rsidRDefault="009612B8" w:rsidP="00A75117">
      <w:r>
        <w:separator/>
      </w:r>
    </w:p>
  </w:footnote>
  <w:footnote w:type="continuationSeparator" w:id="0">
    <w:p w:rsidR="009612B8" w:rsidRDefault="009612B8" w:rsidP="00A751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42078"/>
    <w:multiLevelType w:val="hybridMultilevel"/>
    <w:tmpl w:val="39F249B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F5146B1"/>
    <w:multiLevelType w:val="hybridMultilevel"/>
    <w:tmpl w:val="0A12B076"/>
    <w:lvl w:ilvl="0" w:tplc="B100F546">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7F25B2"/>
    <w:multiLevelType w:val="hybridMultilevel"/>
    <w:tmpl w:val="414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F74C9"/>
    <w:multiLevelType w:val="hybridMultilevel"/>
    <w:tmpl w:val="7CCAC8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BC718C"/>
    <w:multiLevelType w:val="hybridMultilevel"/>
    <w:tmpl w:val="CA18A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304230"/>
    <w:multiLevelType w:val="hybridMultilevel"/>
    <w:tmpl w:val="3D601EAA"/>
    <w:lvl w:ilvl="0" w:tplc="19E844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BD3961"/>
    <w:multiLevelType w:val="hybridMultilevel"/>
    <w:tmpl w:val="9A20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890457"/>
    <w:multiLevelType w:val="hybridMultilevel"/>
    <w:tmpl w:val="B23C1380"/>
    <w:lvl w:ilvl="0" w:tplc="7F38FF9C">
      <w:start w:val="1"/>
      <w:numFmt w:val="decimal"/>
      <w:lvlText w:val="%1."/>
      <w:lvlJc w:val="left"/>
      <w:pPr>
        <w:ind w:left="990" w:hanging="450"/>
      </w:pPr>
      <w:rPr>
        <w:rFonts w:hint="default"/>
        <w:color w:val="1F497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AE0FE1"/>
    <w:multiLevelType w:val="hybridMultilevel"/>
    <w:tmpl w:val="B7DCE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10603F"/>
    <w:multiLevelType w:val="hybridMultilevel"/>
    <w:tmpl w:val="3EE8A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352B46"/>
    <w:multiLevelType w:val="hybridMultilevel"/>
    <w:tmpl w:val="89168A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9617537"/>
    <w:multiLevelType w:val="hybridMultilevel"/>
    <w:tmpl w:val="4E765BC8"/>
    <w:lvl w:ilvl="0" w:tplc="68E8097C">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13B36AD"/>
    <w:multiLevelType w:val="hybridMultilevel"/>
    <w:tmpl w:val="ACC4653A"/>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3C4032A"/>
    <w:multiLevelType w:val="hybridMultilevel"/>
    <w:tmpl w:val="026A0110"/>
    <w:lvl w:ilvl="0" w:tplc="08D05242">
      <w:start w:val="1"/>
      <w:numFmt w:val="decimal"/>
      <w:lvlText w:val="%1."/>
      <w:lvlJc w:val="left"/>
      <w:pPr>
        <w:tabs>
          <w:tab w:val="num" w:pos="1482"/>
        </w:tabs>
        <w:ind w:left="1482" w:hanging="855"/>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68F1D4B"/>
    <w:multiLevelType w:val="hybridMultilevel"/>
    <w:tmpl w:val="392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0"/>
  </w:num>
  <w:num w:numId="3">
    <w:abstractNumId w:val="13"/>
  </w:num>
  <w:num w:numId="4">
    <w:abstractNumId w:val="12"/>
  </w:num>
  <w:num w:numId="5">
    <w:abstractNumId w:val="8"/>
  </w:num>
  <w:num w:numId="6">
    <w:abstractNumId w:val="9"/>
  </w:num>
  <w:num w:numId="7">
    <w:abstractNumId w:val="14"/>
  </w:num>
  <w:num w:numId="8">
    <w:abstractNumId w:val="6"/>
  </w:num>
  <w:num w:numId="9">
    <w:abstractNumId w:val="4"/>
  </w:num>
  <w:num w:numId="10">
    <w:abstractNumId w:val="1"/>
  </w:num>
  <w:num w:numId="11">
    <w:abstractNumId w:val="2"/>
  </w:num>
  <w:num w:numId="12">
    <w:abstractNumId w:val="3"/>
  </w:num>
  <w:num w:numId="13">
    <w:abstractNumId w:val="5"/>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CEA"/>
    <w:rsid w:val="00005C9F"/>
    <w:rsid w:val="0000793C"/>
    <w:rsid w:val="00011D67"/>
    <w:rsid w:val="00017A02"/>
    <w:rsid w:val="00025499"/>
    <w:rsid w:val="00033167"/>
    <w:rsid w:val="000447BE"/>
    <w:rsid w:val="00044801"/>
    <w:rsid w:val="0006615C"/>
    <w:rsid w:val="000856C3"/>
    <w:rsid w:val="000B16A2"/>
    <w:rsid w:val="000C1A2F"/>
    <w:rsid w:val="000C3CEA"/>
    <w:rsid w:val="000D2655"/>
    <w:rsid w:val="000D2ECA"/>
    <w:rsid w:val="000E7B3E"/>
    <w:rsid w:val="000F58BF"/>
    <w:rsid w:val="00100FA0"/>
    <w:rsid w:val="00107730"/>
    <w:rsid w:val="00111A6E"/>
    <w:rsid w:val="00117CC7"/>
    <w:rsid w:val="00123E09"/>
    <w:rsid w:val="00124873"/>
    <w:rsid w:val="00124E4E"/>
    <w:rsid w:val="00142CCC"/>
    <w:rsid w:val="001575D8"/>
    <w:rsid w:val="00182E36"/>
    <w:rsid w:val="00185EE4"/>
    <w:rsid w:val="001945B9"/>
    <w:rsid w:val="001A36B2"/>
    <w:rsid w:val="001A42E6"/>
    <w:rsid w:val="001B53C9"/>
    <w:rsid w:val="001C7181"/>
    <w:rsid w:val="001D0D17"/>
    <w:rsid w:val="001D38C5"/>
    <w:rsid w:val="001D557E"/>
    <w:rsid w:val="001E6832"/>
    <w:rsid w:val="002301A2"/>
    <w:rsid w:val="00231C43"/>
    <w:rsid w:val="00250D5E"/>
    <w:rsid w:val="00252737"/>
    <w:rsid w:val="002564CD"/>
    <w:rsid w:val="00261359"/>
    <w:rsid w:val="002660A8"/>
    <w:rsid w:val="00271CCE"/>
    <w:rsid w:val="002743F7"/>
    <w:rsid w:val="00293CAC"/>
    <w:rsid w:val="00293E55"/>
    <w:rsid w:val="002A204D"/>
    <w:rsid w:val="002A230C"/>
    <w:rsid w:val="002A4044"/>
    <w:rsid w:val="002A5AE4"/>
    <w:rsid w:val="002A7C06"/>
    <w:rsid w:val="002C7644"/>
    <w:rsid w:val="002D4A37"/>
    <w:rsid w:val="002F53A2"/>
    <w:rsid w:val="002F7187"/>
    <w:rsid w:val="00305B6F"/>
    <w:rsid w:val="00313086"/>
    <w:rsid w:val="00327E3B"/>
    <w:rsid w:val="00335752"/>
    <w:rsid w:val="00344510"/>
    <w:rsid w:val="0036133B"/>
    <w:rsid w:val="003822B7"/>
    <w:rsid w:val="00390A4E"/>
    <w:rsid w:val="003A40BA"/>
    <w:rsid w:val="003C1A23"/>
    <w:rsid w:val="003C43D7"/>
    <w:rsid w:val="003C5DD6"/>
    <w:rsid w:val="003E0AFE"/>
    <w:rsid w:val="003E1EA8"/>
    <w:rsid w:val="003E22C3"/>
    <w:rsid w:val="00414F6A"/>
    <w:rsid w:val="004248CB"/>
    <w:rsid w:val="00431533"/>
    <w:rsid w:val="004552AF"/>
    <w:rsid w:val="004661D6"/>
    <w:rsid w:val="00471135"/>
    <w:rsid w:val="0048233B"/>
    <w:rsid w:val="004A14E9"/>
    <w:rsid w:val="004A21C3"/>
    <w:rsid w:val="004A3963"/>
    <w:rsid w:val="004A7490"/>
    <w:rsid w:val="004B2BF6"/>
    <w:rsid w:val="004D1189"/>
    <w:rsid w:val="004D1A26"/>
    <w:rsid w:val="004E6979"/>
    <w:rsid w:val="004E7872"/>
    <w:rsid w:val="004E7B0F"/>
    <w:rsid w:val="004F1B27"/>
    <w:rsid w:val="004F4283"/>
    <w:rsid w:val="004F5590"/>
    <w:rsid w:val="004F5751"/>
    <w:rsid w:val="00501E1F"/>
    <w:rsid w:val="00505C51"/>
    <w:rsid w:val="005073D0"/>
    <w:rsid w:val="00510572"/>
    <w:rsid w:val="005170EA"/>
    <w:rsid w:val="005338D1"/>
    <w:rsid w:val="00536668"/>
    <w:rsid w:val="005377E5"/>
    <w:rsid w:val="00546E5B"/>
    <w:rsid w:val="005548AD"/>
    <w:rsid w:val="005600A6"/>
    <w:rsid w:val="0056464F"/>
    <w:rsid w:val="00567CAA"/>
    <w:rsid w:val="00573633"/>
    <w:rsid w:val="005966F3"/>
    <w:rsid w:val="00596B2E"/>
    <w:rsid w:val="005A5AE2"/>
    <w:rsid w:val="005A6F25"/>
    <w:rsid w:val="005C064E"/>
    <w:rsid w:val="005C2EC7"/>
    <w:rsid w:val="005C610E"/>
    <w:rsid w:val="005D021D"/>
    <w:rsid w:val="005D2C39"/>
    <w:rsid w:val="005D5676"/>
    <w:rsid w:val="005D7D30"/>
    <w:rsid w:val="005E2277"/>
    <w:rsid w:val="005F30AA"/>
    <w:rsid w:val="006057E4"/>
    <w:rsid w:val="006148EE"/>
    <w:rsid w:val="006158AE"/>
    <w:rsid w:val="00624D0A"/>
    <w:rsid w:val="00625967"/>
    <w:rsid w:val="00625AB2"/>
    <w:rsid w:val="00630929"/>
    <w:rsid w:val="0064320E"/>
    <w:rsid w:val="00644A82"/>
    <w:rsid w:val="006613AA"/>
    <w:rsid w:val="006628A9"/>
    <w:rsid w:val="00675B38"/>
    <w:rsid w:val="00676536"/>
    <w:rsid w:val="006A21D1"/>
    <w:rsid w:val="006B223C"/>
    <w:rsid w:val="006B6809"/>
    <w:rsid w:val="006C4427"/>
    <w:rsid w:val="006D0115"/>
    <w:rsid w:val="006D1FEA"/>
    <w:rsid w:val="006E5BC0"/>
    <w:rsid w:val="006E5DA2"/>
    <w:rsid w:val="006F446C"/>
    <w:rsid w:val="006F68C0"/>
    <w:rsid w:val="00704B6F"/>
    <w:rsid w:val="00705686"/>
    <w:rsid w:val="0071226A"/>
    <w:rsid w:val="007136E3"/>
    <w:rsid w:val="007143FF"/>
    <w:rsid w:val="00727827"/>
    <w:rsid w:val="0073358C"/>
    <w:rsid w:val="00734DC9"/>
    <w:rsid w:val="00754978"/>
    <w:rsid w:val="00761166"/>
    <w:rsid w:val="00761F63"/>
    <w:rsid w:val="00764AC2"/>
    <w:rsid w:val="007823CC"/>
    <w:rsid w:val="007A2565"/>
    <w:rsid w:val="007A6897"/>
    <w:rsid w:val="007C346B"/>
    <w:rsid w:val="007C55A2"/>
    <w:rsid w:val="007D0D18"/>
    <w:rsid w:val="007D4634"/>
    <w:rsid w:val="007E0356"/>
    <w:rsid w:val="007E2971"/>
    <w:rsid w:val="007E35A1"/>
    <w:rsid w:val="007E56D8"/>
    <w:rsid w:val="0080179A"/>
    <w:rsid w:val="00814F56"/>
    <w:rsid w:val="00826028"/>
    <w:rsid w:val="0083583B"/>
    <w:rsid w:val="008364D4"/>
    <w:rsid w:val="00836DA0"/>
    <w:rsid w:val="00850015"/>
    <w:rsid w:val="00853047"/>
    <w:rsid w:val="00853380"/>
    <w:rsid w:val="00853C9D"/>
    <w:rsid w:val="00855114"/>
    <w:rsid w:val="00857DA7"/>
    <w:rsid w:val="00860D1C"/>
    <w:rsid w:val="00864128"/>
    <w:rsid w:val="008671A1"/>
    <w:rsid w:val="00892460"/>
    <w:rsid w:val="008B18CD"/>
    <w:rsid w:val="008B67AA"/>
    <w:rsid w:val="008C6A16"/>
    <w:rsid w:val="008D0906"/>
    <w:rsid w:val="008D1310"/>
    <w:rsid w:val="008D1C86"/>
    <w:rsid w:val="008E1DE1"/>
    <w:rsid w:val="008E2532"/>
    <w:rsid w:val="008E43DC"/>
    <w:rsid w:val="008F5048"/>
    <w:rsid w:val="008F6965"/>
    <w:rsid w:val="0090149A"/>
    <w:rsid w:val="00910565"/>
    <w:rsid w:val="00911527"/>
    <w:rsid w:val="009177C9"/>
    <w:rsid w:val="00934813"/>
    <w:rsid w:val="0094349A"/>
    <w:rsid w:val="00957E76"/>
    <w:rsid w:val="009612B8"/>
    <w:rsid w:val="009642E2"/>
    <w:rsid w:val="00964E41"/>
    <w:rsid w:val="0098192D"/>
    <w:rsid w:val="009C0170"/>
    <w:rsid w:val="009D1222"/>
    <w:rsid w:val="00A52F85"/>
    <w:rsid w:val="00A75117"/>
    <w:rsid w:val="00A838C9"/>
    <w:rsid w:val="00A96B07"/>
    <w:rsid w:val="00AA13A3"/>
    <w:rsid w:val="00AE552A"/>
    <w:rsid w:val="00AF2933"/>
    <w:rsid w:val="00B06C93"/>
    <w:rsid w:val="00B11089"/>
    <w:rsid w:val="00B22C86"/>
    <w:rsid w:val="00B244E7"/>
    <w:rsid w:val="00B25784"/>
    <w:rsid w:val="00B25BC9"/>
    <w:rsid w:val="00B265FC"/>
    <w:rsid w:val="00B269BC"/>
    <w:rsid w:val="00B31E7D"/>
    <w:rsid w:val="00B32C5C"/>
    <w:rsid w:val="00B33668"/>
    <w:rsid w:val="00B4039E"/>
    <w:rsid w:val="00B46438"/>
    <w:rsid w:val="00B50B39"/>
    <w:rsid w:val="00B52908"/>
    <w:rsid w:val="00B56CB4"/>
    <w:rsid w:val="00B64A0A"/>
    <w:rsid w:val="00B9678C"/>
    <w:rsid w:val="00B968E3"/>
    <w:rsid w:val="00BA0838"/>
    <w:rsid w:val="00BA62DA"/>
    <w:rsid w:val="00BB09B0"/>
    <w:rsid w:val="00BC3615"/>
    <w:rsid w:val="00BC78C3"/>
    <w:rsid w:val="00BE15AD"/>
    <w:rsid w:val="00C21DF8"/>
    <w:rsid w:val="00C26F95"/>
    <w:rsid w:val="00C368CE"/>
    <w:rsid w:val="00C542F2"/>
    <w:rsid w:val="00C608E8"/>
    <w:rsid w:val="00C70A63"/>
    <w:rsid w:val="00C722B7"/>
    <w:rsid w:val="00C77209"/>
    <w:rsid w:val="00C8111E"/>
    <w:rsid w:val="00CB3978"/>
    <w:rsid w:val="00CB4054"/>
    <w:rsid w:val="00CB4F3A"/>
    <w:rsid w:val="00CC1BDA"/>
    <w:rsid w:val="00CD00CD"/>
    <w:rsid w:val="00CE786E"/>
    <w:rsid w:val="00D007D0"/>
    <w:rsid w:val="00D26555"/>
    <w:rsid w:val="00D31567"/>
    <w:rsid w:val="00D33552"/>
    <w:rsid w:val="00D3736D"/>
    <w:rsid w:val="00D418E4"/>
    <w:rsid w:val="00D446FA"/>
    <w:rsid w:val="00D5733F"/>
    <w:rsid w:val="00D71377"/>
    <w:rsid w:val="00D7160C"/>
    <w:rsid w:val="00D71C99"/>
    <w:rsid w:val="00D734BE"/>
    <w:rsid w:val="00D77167"/>
    <w:rsid w:val="00D80BB4"/>
    <w:rsid w:val="00D82B4D"/>
    <w:rsid w:val="00DB2057"/>
    <w:rsid w:val="00DB22EE"/>
    <w:rsid w:val="00DE2BD3"/>
    <w:rsid w:val="00DF127F"/>
    <w:rsid w:val="00E06845"/>
    <w:rsid w:val="00E14BB5"/>
    <w:rsid w:val="00E15A49"/>
    <w:rsid w:val="00E21191"/>
    <w:rsid w:val="00E23CD6"/>
    <w:rsid w:val="00E34D71"/>
    <w:rsid w:val="00E35DE0"/>
    <w:rsid w:val="00E604DB"/>
    <w:rsid w:val="00E66455"/>
    <w:rsid w:val="00E66803"/>
    <w:rsid w:val="00E77A18"/>
    <w:rsid w:val="00E91F4C"/>
    <w:rsid w:val="00E9373C"/>
    <w:rsid w:val="00EA0210"/>
    <w:rsid w:val="00EC565A"/>
    <w:rsid w:val="00EC57FF"/>
    <w:rsid w:val="00ED1B1E"/>
    <w:rsid w:val="00ED2F27"/>
    <w:rsid w:val="00EE612D"/>
    <w:rsid w:val="00EE77F8"/>
    <w:rsid w:val="00F01C05"/>
    <w:rsid w:val="00F17363"/>
    <w:rsid w:val="00F407A7"/>
    <w:rsid w:val="00F43400"/>
    <w:rsid w:val="00F50873"/>
    <w:rsid w:val="00F65781"/>
    <w:rsid w:val="00F666D8"/>
    <w:rsid w:val="00F66E83"/>
    <w:rsid w:val="00F82453"/>
    <w:rsid w:val="00F90A27"/>
    <w:rsid w:val="00FA3052"/>
    <w:rsid w:val="00FA3058"/>
    <w:rsid w:val="00FB7924"/>
    <w:rsid w:val="00FC4680"/>
    <w:rsid w:val="00FC4E66"/>
    <w:rsid w:val="00FC5BF1"/>
    <w:rsid w:val="00FC6D24"/>
    <w:rsid w:val="00FD7FC7"/>
    <w:rsid w:val="00FE2C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E3B"/>
    <w:rPr>
      <w:sz w:val="24"/>
      <w:szCs w:val="24"/>
    </w:rPr>
  </w:style>
  <w:style w:type="paragraph" w:styleId="6">
    <w:name w:val="heading 6"/>
    <w:basedOn w:val="a"/>
    <w:next w:val="a"/>
    <w:link w:val="60"/>
    <w:semiHidden/>
    <w:unhideWhenUsed/>
    <w:qFormat/>
    <w:rsid w:val="007D4634"/>
    <w:pPr>
      <w:keepNext/>
      <w:ind w:left="360" w:right="-908"/>
      <w:jc w:val="center"/>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7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27E3B"/>
    <w:rPr>
      <w:color w:val="0000FF"/>
      <w:u w:val="single"/>
    </w:rPr>
  </w:style>
  <w:style w:type="paragraph" w:customStyle="1" w:styleId="1">
    <w:name w:val="Обычный1"/>
    <w:rsid w:val="00A52F85"/>
  </w:style>
  <w:style w:type="paragraph" w:styleId="a5">
    <w:name w:val="Balloon Text"/>
    <w:basedOn w:val="a"/>
    <w:link w:val="a6"/>
    <w:uiPriority w:val="99"/>
    <w:semiHidden/>
    <w:unhideWhenUsed/>
    <w:rsid w:val="007A2565"/>
    <w:rPr>
      <w:rFonts w:ascii="Tahoma" w:hAnsi="Tahoma" w:cs="Tahoma"/>
      <w:sz w:val="16"/>
      <w:szCs w:val="16"/>
    </w:rPr>
  </w:style>
  <w:style w:type="character" w:customStyle="1" w:styleId="a6">
    <w:name w:val="Текст выноски Знак"/>
    <w:basedOn w:val="a0"/>
    <w:link w:val="a5"/>
    <w:uiPriority w:val="99"/>
    <w:semiHidden/>
    <w:rsid w:val="007A2565"/>
    <w:rPr>
      <w:rFonts w:ascii="Tahoma" w:hAnsi="Tahoma" w:cs="Tahoma"/>
      <w:sz w:val="16"/>
      <w:szCs w:val="16"/>
    </w:rPr>
  </w:style>
  <w:style w:type="paragraph" w:customStyle="1" w:styleId="ConsPlusNonformat">
    <w:name w:val="ConsPlusNonformat"/>
    <w:uiPriority w:val="99"/>
    <w:rsid w:val="00124E4E"/>
    <w:pPr>
      <w:widowControl w:val="0"/>
      <w:autoSpaceDE w:val="0"/>
      <w:autoSpaceDN w:val="0"/>
      <w:adjustRightInd w:val="0"/>
    </w:pPr>
    <w:rPr>
      <w:rFonts w:ascii="Courier New" w:hAnsi="Courier New" w:cs="Courier New"/>
    </w:rPr>
  </w:style>
  <w:style w:type="paragraph" w:customStyle="1" w:styleId="ConsPlusCell">
    <w:name w:val="ConsPlusCell"/>
    <w:uiPriority w:val="99"/>
    <w:rsid w:val="00124E4E"/>
    <w:pPr>
      <w:widowControl w:val="0"/>
      <w:autoSpaceDE w:val="0"/>
      <w:autoSpaceDN w:val="0"/>
      <w:adjustRightInd w:val="0"/>
    </w:pPr>
    <w:rPr>
      <w:sz w:val="28"/>
      <w:szCs w:val="28"/>
    </w:rPr>
  </w:style>
  <w:style w:type="paragraph" w:customStyle="1" w:styleId="2">
    <w:name w:val="Основной текст2"/>
    <w:basedOn w:val="a"/>
    <w:rsid w:val="00B52908"/>
    <w:pPr>
      <w:spacing w:after="120"/>
    </w:pPr>
    <w:rPr>
      <w:sz w:val="20"/>
      <w:szCs w:val="20"/>
    </w:rPr>
  </w:style>
  <w:style w:type="paragraph" w:customStyle="1" w:styleId="ConsPlusTitle">
    <w:name w:val="ConsPlusTitle"/>
    <w:uiPriority w:val="99"/>
    <w:rsid w:val="00625AB2"/>
    <w:pPr>
      <w:widowControl w:val="0"/>
      <w:autoSpaceDE w:val="0"/>
      <w:autoSpaceDN w:val="0"/>
      <w:adjustRightInd w:val="0"/>
    </w:pPr>
    <w:rPr>
      <w:rFonts w:ascii="Arial" w:hAnsi="Arial" w:cs="Arial"/>
      <w:b/>
      <w:bCs/>
    </w:rPr>
  </w:style>
  <w:style w:type="paragraph" w:customStyle="1" w:styleId="ConsPlusNormal">
    <w:name w:val="ConsPlusNormal"/>
    <w:rsid w:val="00B46438"/>
    <w:pPr>
      <w:widowControl w:val="0"/>
      <w:autoSpaceDE w:val="0"/>
      <w:autoSpaceDN w:val="0"/>
      <w:adjustRightInd w:val="0"/>
      <w:ind w:firstLine="720"/>
    </w:pPr>
    <w:rPr>
      <w:rFonts w:ascii="Arial" w:hAnsi="Arial" w:cs="Arial"/>
    </w:rPr>
  </w:style>
  <w:style w:type="paragraph" w:styleId="20">
    <w:name w:val="Body Text 2"/>
    <w:basedOn w:val="a"/>
    <w:link w:val="21"/>
    <w:rsid w:val="008E43DC"/>
    <w:pPr>
      <w:jc w:val="both"/>
    </w:pPr>
    <w:rPr>
      <w:b/>
      <w:szCs w:val="20"/>
    </w:rPr>
  </w:style>
  <w:style w:type="character" w:customStyle="1" w:styleId="21">
    <w:name w:val="Основной текст 2 Знак"/>
    <w:basedOn w:val="a0"/>
    <w:link w:val="20"/>
    <w:rsid w:val="008E43DC"/>
    <w:rPr>
      <w:b/>
      <w:sz w:val="24"/>
    </w:rPr>
  </w:style>
  <w:style w:type="paragraph" w:styleId="a7">
    <w:name w:val="List Paragraph"/>
    <w:basedOn w:val="a"/>
    <w:uiPriority w:val="34"/>
    <w:qFormat/>
    <w:rsid w:val="00EE612D"/>
    <w:pPr>
      <w:ind w:left="720"/>
      <w:contextualSpacing/>
    </w:pPr>
  </w:style>
  <w:style w:type="character" w:customStyle="1" w:styleId="60">
    <w:name w:val="Заголовок 6 Знак"/>
    <w:basedOn w:val="a0"/>
    <w:link w:val="6"/>
    <w:semiHidden/>
    <w:rsid w:val="007D4634"/>
    <w:rPr>
      <w:b/>
      <w:sz w:val="28"/>
    </w:rPr>
  </w:style>
  <w:style w:type="paragraph" w:customStyle="1" w:styleId="Standard">
    <w:name w:val="Standard"/>
    <w:rsid w:val="00EE77F8"/>
    <w:pPr>
      <w:widowControl w:val="0"/>
      <w:suppressAutoHyphens/>
      <w:autoSpaceDN w:val="0"/>
      <w:textAlignment w:val="baseline"/>
    </w:pPr>
    <w:rPr>
      <w:rFonts w:eastAsia="Albany AMT" w:cs="Albany AMT"/>
      <w:kern w:val="3"/>
      <w:sz w:val="24"/>
      <w:szCs w:val="24"/>
    </w:rPr>
  </w:style>
  <w:style w:type="paragraph" w:styleId="a8">
    <w:name w:val="header"/>
    <w:basedOn w:val="a"/>
    <w:link w:val="a9"/>
    <w:uiPriority w:val="99"/>
    <w:semiHidden/>
    <w:unhideWhenUsed/>
    <w:rsid w:val="00A75117"/>
    <w:pPr>
      <w:tabs>
        <w:tab w:val="center" w:pos="4677"/>
        <w:tab w:val="right" w:pos="9355"/>
      </w:tabs>
    </w:pPr>
  </w:style>
  <w:style w:type="character" w:customStyle="1" w:styleId="a9">
    <w:name w:val="Верхний колонтитул Знак"/>
    <w:basedOn w:val="a0"/>
    <w:link w:val="a8"/>
    <w:uiPriority w:val="99"/>
    <w:semiHidden/>
    <w:rsid w:val="00A75117"/>
    <w:rPr>
      <w:sz w:val="24"/>
      <w:szCs w:val="24"/>
    </w:rPr>
  </w:style>
  <w:style w:type="paragraph" w:styleId="aa">
    <w:name w:val="footer"/>
    <w:basedOn w:val="a"/>
    <w:link w:val="ab"/>
    <w:uiPriority w:val="99"/>
    <w:unhideWhenUsed/>
    <w:rsid w:val="00A75117"/>
    <w:pPr>
      <w:tabs>
        <w:tab w:val="center" w:pos="4677"/>
        <w:tab w:val="right" w:pos="9355"/>
      </w:tabs>
    </w:pPr>
  </w:style>
  <w:style w:type="character" w:customStyle="1" w:styleId="ab">
    <w:name w:val="Нижний колонтитул Знак"/>
    <w:basedOn w:val="a0"/>
    <w:link w:val="aa"/>
    <w:uiPriority w:val="99"/>
    <w:rsid w:val="00A75117"/>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481743607D3065C53C6177AB686A2DDEF1A83DCB057ACAFFA40DEE556B04DB6234369FE3849yEF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0D7F0AD47A67672908AD2664B139255157C5720102A8509D2EE8BDBF6CF7823K1e7A" TargetMode="External"/><Relationship Id="rId4" Type="http://schemas.openxmlformats.org/officeDocument/2006/relationships/webSettings" Target="webSettings.xml"/><Relationship Id="rId9" Type="http://schemas.openxmlformats.org/officeDocument/2006/relationships/hyperlink" Target="consultantplus://offline/ref=D8F00F0C24C466A6CE1608BDD9F2BBD91AF3F0D62E6DFA13707F88445FA215B2A51B707AE649E672F9J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3219</TotalTime>
  <Pages>22</Pages>
  <Words>7854</Words>
  <Characters>44773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My org</Company>
  <LinksUpToDate>false</LinksUpToDate>
  <CharactersWithSpaces>52522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creator>My Name</dc:creator>
  <cp:lastModifiedBy>Маргарита</cp:lastModifiedBy>
  <cp:revision>209</cp:revision>
  <cp:lastPrinted>2013-03-25T01:02:00Z</cp:lastPrinted>
  <dcterms:created xsi:type="dcterms:W3CDTF">2013-02-12T00:18:00Z</dcterms:created>
  <dcterms:modified xsi:type="dcterms:W3CDTF">2013-03-25T03:38:00Z</dcterms:modified>
</cp:coreProperties>
</file>